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37C08" w14:textId="77777777" w:rsidR="00B83168" w:rsidRPr="00F047E0" w:rsidRDefault="00B83168" w:rsidP="00A30CB2">
      <w:pPr>
        <w:pStyle w:val="Nagwek"/>
        <w:spacing w:line="276" w:lineRule="auto"/>
        <w:jc w:val="center"/>
        <w:rPr>
          <w:rFonts w:asciiTheme="minorHAnsi" w:hAnsiTheme="minorHAnsi" w:cstheme="minorHAnsi"/>
        </w:rPr>
      </w:pPr>
    </w:p>
    <w:p w14:paraId="496BF859" w14:textId="500325AE" w:rsidR="00D454F3" w:rsidRPr="009C645D" w:rsidRDefault="00935A42" w:rsidP="00A30CB2">
      <w:pPr>
        <w:pStyle w:val="Nagwek"/>
        <w:spacing w:line="276" w:lineRule="auto"/>
        <w:jc w:val="center"/>
        <w:rPr>
          <w:rFonts w:ascii="Arial" w:hAnsi="Arial" w:cs="Arial"/>
        </w:rPr>
      </w:pPr>
      <w:r w:rsidRPr="009C645D">
        <w:rPr>
          <w:rFonts w:ascii="Arial" w:hAnsi="Arial" w:cs="Arial"/>
        </w:rPr>
        <w:t xml:space="preserve">Umowa </w:t>
      </w:r>
      <w:r w:rsidR="00D454F3" w:rsidRPr="009C645D">
        <w:rPr>
          <w:rFonts w:ascii="Arial" w:hAnsi="Arial" w:cs="Arial"/>
        </w:rPr>
        <w:t xml:space="preserve">nr </w:t>
      </w:r>
    </w:p>
    <w:p w14:paraId="4E234DA4" w14:textId="705EF30F" w:rsidR="00935A42" w:rsidRPr="009C645D" w:rsidRDefault="00935A42" w:rsidP="00A30CB2">
      <w:pPr>
        <w:spacing w:line="276" w:lineRule="auto"/>
        <w:ind w:firstLine="708"/>
        <w:jc w:val="center"/>
        <w:rPr>
          <w:rFonts w:ascii="Arial" w:hAnsi="Arial" w:cs="Arial"/>
        </w:rPr>
      </w:pPr>
      <w:r w:rsidRPr="009C645D">
        <w:rPr>
          <w:rFonts w:ascii="Arial" w:hAnsi="Arial" w:cs="Arial"/>
        </w:rPr>
        <w:t xml:space="preserve">na dostawę </w:t>
      </w:r>
      <w:r w:rsidR="00A00292" w:rsidRPr="009C645D">
        <w:rPr>
          <w:rFonts w:ascii="Arial" w:hAnsi="Arial" w:cs="Arial"/>
        </w:rPr>
        <w:t>materiałów eksploatacyjnych do urządzeń drukujących</w:t>
      </w:r>
    </w:p>
    <w:p w14:paraId="6DB16B33" w14:textId="5DC85006" w:rsidR="000B7904" w:rsidRPr="00A76679" w:rsidRDefault="000B7904" w:rsidP="000B7904">
      <w:pPr>
        <w:suppressAutoHyphens w:val="0"/>
        <w:jc w:val="left"/>
        <w:rPr>
          <w:rFonts w:ascii="Arial" w:hAnsi="Arial" w:cs="Arial"/>
          <w:b w:val="0"/>
          <w:lang w:eastAsia="pl-PL"/>
        </w:rPr>
      </w:pPr>
      <w:r w:rsidRPr="00A76679">
        <w:rPr>
          <w:rFonts w:ascii="Arial" w:hAnsi="Arial" w:cs="Arial"/>
          <w:b w:val="0"/>
          <w:lang w:eastAsia="pl-PL"/>
        </w:rPr>
        <w:t>zawarta w dniu ...........202</w:t>
      </w:r>
      <w:r w:rsidR="00A66547" w:rsidRPr="00A76679">
        <w:rPr>
          <w:rFonts w:ascii="Arial" w:hAnsi="Arial" w:cs="Arial"/>
          <w:b w:val="0"/>
          <w:lang w:eastAsia="pl-PL"/>
        </w:rPr>
        <w:t>6</w:t>
      </w:r>
      <w:r w:rsidRPr="00A76679">
        <w:rPr>
          <w:rFonts w:ascii="Arial" w:hAnsi="Arial" w:cs="Arial"/>
          <w:b w:val="0"/>
          <w:lang w:eastAsia="pl-PL"/>
        </w:rPr>
        <w:t xml:space="preserve"> r. w Katowicach / lub zawarta z chwilą złożenia kwalifikowanego podpisu elektronicznego przez ostatnią ze Stron, pomiędzy: </w:t>
      </w:r>
    </w:p>
    <w:p w14:paraId="62B8E570" w14:textId="77777777" w:rsidR="00A30CB2" w:rsidRPr="009C645D" w:rsidRDefault="00A30CB2" w:rsidP="00A30CB2">
      <w:pPr>
        <w:spacing w:line="276" w:lineRule="auto"/>
        <w:ind w:left="2124" w:firstLine="708"/>
        <w:rPr>
          <w:rFonts w:ascii="Arial" w:hAnsi="Arial" w:cs="Arial"/>
          <w:b w:val="0"/>
        </w:rPr>
      </w:pPr>
    </w:p>
    <w:p w14:paraId="62870491" w14:textId="77777777" w:rsidR="00000D38" w:rsidRPr="009C645D" w:rsidRDefault="00000D38" w:rsidP="00EC448B">
      <w:pPr>
        <w:rPr>
          <w:rFonts w:ascii="Arial" w:hAnsi="Arial" w:cs="Arial"/>
          <w:b w:val="0"/>
        </w:rPr>
      </w:pPr>
    </w:p>
    <w:p w14:paraId="22E6A063" w14:textId="77777777" w:rsidR="004D0A88" w:rsidRDefault="00000D38" w:rsidP="00000D3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  <w:r w:rsidRPr="009C645D">
        <w:rPr>
          <w:rFonts w:ascii="Arial" w:eastAsia="Calibri" w:hAnsi="Arial" w:cs="Arial"/>
          <w:lang w:eastAsia="en-US"/>
        </w:rPr>
        <w:t xml:space="preserve">Wojewódzkim Inspektoratem Ochrony Roślin i Nasiennictwa </w:t>
      </w:r>
    </w:p>
    <w:p w14:paraId="514BCBD3" w14:textId="64B5861B" w:rsidR="00000D38" w:rsidRPr="009C645D" w:rsidRDefault="00000D38" w:rsidP="00000D3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 w:val="0"/>
          <w:lang w:eastAsia="en-US"/>
        </w:rPr>
      </w:pPr>
      <w:r w:rsidRPr="009C645D">
        <w:rPr>
          <w:rFonts w:ascii="Arial" w:eastAsia="Calibri" w:hAnsi="Arial" w:cs="Arial"/>
          <w:lang w:eastAsia="en-US"/>
        </w:rPr>
        <w:t>w Katowicach,</w:t>
      </w:r>
      <w:r w:rsidRPr="009C645D">
        <w:rPr>
          <w:rFonts w:ascii="Arial" w:eastAsia="Calibri" w:hAnsi="Arial" w:cs="Arial"/>
          <w:b w:val="0"/>
          <w:lang w:eastAsia="en-US"/>
        </w:rPr>
        <w:t xml:space="preserve"> z siedzibą </w:t>
      </w:r>
    </w:p>
    <w:p w14:paraId="63D73039" w14:textId="77777777" w:rsidR="00000D38" w:rsidRPr="009C645D" w:rsidRDefault="00000D38" w:rsidP="00000D3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 w:val="0"/>
          <w:lang w:eastAsia="en-US"/>
        </w:rPr>
      </w:pPr>
      <w:r w:rsidRPr="009C645D">
        <w:rPr>
          <w:rFonts w:ascii="Arial" w:eastAsia="Calibri" w:hAnsi="Arial" w:cs="Arial"/>
          <w:b w:val="0"/>
          <w:lang w:eastAsia="en-US"/>
        </w:rPr>
        <w:t xml:space="preserve">w Katowicach </w:t>
      </w:r>
      <w:proofErr w:type="gramStart"/>
      <w:r w:rsidRPr="009C645D">
        <w:rPr>
          <w:rFonts w:ascii="Arial" w:eastAsia="Calibri" w:hAnsi="Arial" w:cs="Arial"/>
          <w:b w:val="0"/>
          <w:lang w:eastAsia="en-US"/>
        </w:rPr>
        <w:t>( kod</w:t>
      </w:r>
      <w:proofErr w:type="gramEnd"/>
      <w:r w:rsidRPr="009C645D">
        <w:rPr>
          <w:rFonts w:ascii="Arial" w:eastAsia="Calibri" w:hAnsi="Arial" w:cs="Arial"/>
          <w:b w:val="0"/>
          <w:lang w:eastAsia="en-US"/>
        </w:rPr>
        <w:t>: 40-</w:t>
      </w:r>
      <w:proofErr w:type="gramStart"/>
      <w:r w:rsidRPr="009C645D">
        <w:rPr>
          <w:rFonts w:ascii="Arial" w:eastAsia="Calibri" w:hAnsi="Arial" w:cs="Arial"/>
          <w:b w:val="0"/>
          <w:lang w:eastAsia="en-US"/>
        </w:rPr>
        <w:t>172 )</w:t>
      </w:r>
      <w:proofErr w:type="gramEnd"/>
      <w:r w:rsidRPr="009C645D">
        <w:rPr>
          <w:rFonts w:ascii="Arial" w:eastAsia="Calibri" w:hAnsi="Arial" w:cs="Arial"/>
          <w:b w:val="0"/>
          <w:lang w:eastAsia="en-US"/>
        </w:rPr>
        <w:t>, przy ul. Grabowej 1A,</w:t>
      </w:r>
    </w:p>
    <w:p w14:paraId="5161DAFD" w14:textId="77777777" w:rsidR="00000D38" w:rsidRPr="009C645D" w:rsidRDefault="00000D38" w:rsidP="00000D3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 w:val="0"/>
          <w:lang w:eastAsia="en-US"/>
        </w:rPr>
      </w:pPr>
      <w:r w:rsidRPr="009C645D">
        <w:rPr>
          <w:rFonts w:ascii="Arial" w:eastAsia="Calibri" w:hAnsi="Arial" w:cs="Arial"/>
          <w:b w:val="0"/>
          <w:lang w:eastAsia="en-US"/>
        </w:rPr>
        <w:t>NIP: 9542401846, REGON: 277799712,</w:t>
      </w:r>
    </w:p>
    <w:p w14:paraId="321B0569" w14:textId="75694F9C" w:rsidR="00000D38" w:rsidRPr="009C645D" w:rsidRDefault="00000D38" w:rsidP="00000D38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 w:val="0"/>
          <w:lang w:eastAsia="en-US"/>
        </w:rPr>
      </w:pPr>
      <w:r w:rsidRPr="009C645D">
        <w:rPr>
          <w:rFonts w:ascii="Arial" w:eastAsia="Calibri" w:hAnsi="Arial" w:cs="Arial"/>
          <w:b w:val="0"/>
          <w:lang w:eastAsia="en-US"/>
        </w:rPr>
        <w:t>reprezentowanym przez:</w:t>
      </w:r>
    </w:p>
    <w:p w14:paraId="1FAF9FD2" w14:textId="77777777" w:rsidR="00935A42" w:rsidRPr="009C645D" w:rsidRDefault="00935A42" w:rsidP="00EC448B">
      <w:pPr>
        <w:tabs>
          <w:tab w:val="left" w:pos="426"/>
        </w:tabs>
        <w:suppressAutoHyphens w:val="0"/>
        <w:autoSpaceDE w:val="0"/>
        <w:autoSpaceDN w:val="0"/>
        <w:adjustRightInd w:val="0"/>
        <w:rPr>
          <w:rFonts w:ascii="Arial" w:eastAsia="Calibri" w:hAnsi="Arial" w:cs="Arial"/>
          <w:b w:val="0"/>
          <w:color w:val="000000"/>
          <w:lang w:eastAsia="en-US"/>
        </w:rPr>
      </w:pPr>
    </w:p>
    <w:p w14:paraId="6550D4A5" w14:textId="77777777" w:rsidR="00935A42" w:rsidRPr="009C645D" w:rsidRDefault="00935A42" w:rsidP="00EC448B">
      <w:pPr>
        <w:rPr>
          <w:rFonts w:ascii="Arial" w:hAnsi="Arial" w:cs="Arial"/>
          <w:b w:val="0"/>
          <w:bCs/>
        </w:rPr>
      </w:pPr>
    </w:p>
    <w:p w14:paraId="68FAAABC" w14:textId="669FAC56" w:rsidR="00935A42" w:rsidRPr="009C645D" w:rsidRDefault="00000D38" w:rsidP="00EC448B">
      <w:pPr>
        <w:rPr>
          <w:rFonts w:ascii="Arial" w:hAnsi="Arial" w:cs="Arial"/>
          <w:b w:val="0"/>
          <w:bCs/>
        </w:rPr>
      </w:pPr>
      <w:r w:rsidRPr="009C645D">
        <w:rPr>
          <w:rFonts w:ascii="Arial" w:hAnsi="Arial" w:cs="Arial"/>
          <w:b w:val="0"/>
          <w:bCs/>
        </w:rPr>
        <w:t>a</w:t>
      </w:r>
    </w:p>
    <w:p w14:paraId="249F24E0" w14:textId="3E908EA7" w:rsidR="001E3FB4" w:rsidRPr="009C645D" w:rsidRDefault="001E3FB4" w:rsidP="00EC448B">
      <w:pPr>
        <w:rPr>
          <w:rFonts w:ascii="Arial" w:hAnsi="Arial" w:cs="Arial"/>
          <w:b w:val="0"/>
          <w:bCs/>
        </w:rPr>
      </w:pPr>
      <w:r w:rsidRPr="009C645D">
        <w:rPr>
          <w:rFonts w:ascii="Arial" w:hAnsi="Arial" w:cs="Arial"/>
          <w:b w:val="0"/>
          <w:bCs/>
        </w:rPr>
        <w:t>…………………………………………………………………………………………………………………………………………</w:t>
      </w:r>
      <w:r w:rsidR="004D0A88">
        <w:rPr>
          <w:rFonts w:ascii="Arial" w:hAnsi="Arial" w:cs="Arial"/>
          <w:b w:val="0"/>
          <w:bCs/>
        </w:rPr>
        <w:t>……………………………………</w:t>
      </w:r>
      <w:r w:rsidRPr="009C645D">
        <w:rPr>
          <w:rFonts w:ascii="Arial" w:hAnsi="Arial" w:cs="Arial"/>
          <w:b w:val="0"/>
          <w:bCs/>
        </w:rPr>
        <w:t>……</w:t>
      </w:r>
    </w:p>
    <w:p w14:paraId="309BD9B7" w14:textId="77777777" w:rsidR="001E3FB4" w:rsidRPr="009C645D" w:rsidRDefault="001E3FB4" w:rsidP="00EC448B">
      <w:pPr>
        <w:rPr>
          <w:rFonts w:ascii="Arial" w:hAnsi="Arial" w:cs="Arial"/>
          <w:b w:val="0"/>
          <w:bCs/>
        </w:rPr>
      </w:pPr>
    </w:p>
    <w:p w14:paraId="174336E2" w14:textId="619D2587" w:rsidR="004D6CC4" w:rsidRPr="009C645D" w:rsidRDefault="001E3FB4" w:rsidP="00EC448B">
      <w:pPr>
        <w:rPr>
          <w:rFonts w:ascii="Arial" w:hAnsi="Arial" w:cs="Arial"/>
          <w:b w:val="0"/>
          <w:bCs/>
        </w:rPr>
      </w:pPr>
      <w:r w:rsidRPr="009C645D">
        <w:rPr>
          <w:rFonts w:ascii="Arial" w:hAnsi="Arial" w:cs="Arial"/>
          <w:b w:val="0"/>
          <w:bCs/>
        </w:rPr>
        <w:t>…………………………………………………………………………………………………………………………………………</w:t>
      </w:r>
      <w:r w:rsidR="004D0A88">
        <w:rPr>
          <w:rFonts w:ascii="Arial" w:hAnsi="Arial" w:cs="Arial"/>
          <w:b w:val="0"/>
          <w:bCs/>
        </w:rPr>
        <w:t>…………………………………….</w:t>
      </w:r>
      <w:r w:rsidRPr="009C645D">
        <w:rPr>
          <w:rFonts w:ascii="Arial" w:hAnsi="Arial" w:cs="Arial"/>
          <w:b w:val="0"/>
          <w:bCs/>
        </w:rPr>
        <w:t>…...</w:t>
      </w:r>
    </w:p>
    <w:p w14:paraId="19AE3BB9" w14:textId="77777777" w:rsidR="004D6CC4" w:rsidRPr="009C645D" w:rsidRDefault="004D6CC4" w:rsidP="00EC448B">
      <w:pPr>
        <w:rPr>
          <w:rFonts w:ascii="Arial" w:hAnsi="Arial" w:cs="Arial"/>
          <w:b w:val="0"/>
          <w:bCs/>
        </w:rPr>
      </w:pPr>
    </w:p>
    <w:p w14:paraId="7374E49B" w14:textId="3E914B21" w:rsidR="00935A42" w:rsidRPr="009C645D" w:rsidRDefault="004D6CC4" w:rsidP="00EC448B">
      <w:pPr>
        <w:rPr>
          <w:rFonts w:ascii="Arial" w:hAnsi="Arial" w:cs="Arial"/>
        </w:rPr>
      </w:pPr>
      <w:r w:rsidRPr="009C645D">
        <w:rPr>
          <w:rFonts w:ascii="Arial" w:eastAsia="Calibri" w:hAnsi="Arial" w:cs="Arial"/>
          <w:b w:val="0"/>
          <w:color w:val="000000"/>
          <w:lang w:eastAsia="en-US"/>
        </w:rPr>
        <w:t>zwanym dalej „Wykonawcą”, reprezentowanym przez</w:t>
      </w:r>
    </w:p>
    <w:p w14:paraId="65E9B5F4" w14:textId="32F0D2AE" w:rsidR="00935A42" w:rsidRPr="009C645D" w:rsidRDefault="00935A42" w:rsidP="004D6CC4">
      <w:pPr>
        <w:spacing w:line="360" w:lineRule="auto"/>
        <w:rPr>
          <w:rFonts w:ascii="Arial" w:hAnsi="Arial" w:cs="Arial"/>
        </w:rPr>
      </w:pPr>
    </w:p>
    <w:p w14:paraId="51F64913" w14:textId="34FBD02D" w:rsidR="00EC448B" w:rsidRPr="00A76679" w:rsidRDefault="00A76679" w:rsidP="00A76679">
      <w:pPr>
        <w:pStyle w:val="Default"/>
        <w:numPr>
          <w:ilvl w:val="0"/>
          <w:numId w:val="19"/>
        </w:numPr>
        <w:spacing w:line="360" w:lineRule="auto"/>
        <w:ind w:left="360"/>
        <w:jc w:val="both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…………………………………………………………………………………..………………………………………………………………………………………..</w:t>
      </w:r>
    </w:p>
    <w:p w14:paraId="07DE3219" w14:textId="77777777" w:rsidR="00A76679" w:rsidRPr="009C645D" w:rsidRDefault="00A76679" w:rsidP="00A76679">
      <w:pPr>
        <w:pStyle w:val="Default"/>
        <w:spacing w:line="360" w:lineRule="auto"/>
        <w:ind w:left="360"/>
        <w:jc w:val="both"/>
        <w:rPr>
          <w:rFonts w:ascii="Arial" w:hAnsi="Arial" w:cs="Arial"/>
          <w:b/>
          <w:bCs/>
          <w:color w:val="auto"/>
        </w:rPr>
      </w:pPr>
    </w:p>
    <w:p w14:paraId="6CA0E242" w14:textId="116E82D7" w:rsidR="00EC448B" w:rsidRPr="009C645D" w:rsidRDefault="00935A42" w:rsidP="00B83168">
      <w:pPr>
        <w:pStyle w:val="Bezodstpw"/>
        <w:jc w:val="center"/>
        <w:rPr>
          <w:rFonts w:ascii="Arial" w:hAnsi="Arial" w:cs="Arial"/>
        </w:rPr>
      </w:pPr>
      <w:r w:rsidRPr="009C645D">
        <w:rPr>
          <w:rFonts w:ascii="Arial" w:hAnsi="Arial" w:cs="Arial"/>
        </w:rPr>
        <w:t>§ 1</w:t>
      </w:r>
    </w:p>
    <w:p w14:paraId="7314ED18" w14:textId="77777777" w:rsidR="00935A42" w:rsidRPr="009C645D" w:rsidRDefault="00935A42" w:rsidP="00B83168">
      <w:pPr>
        <w:pStyle w:val="Bezodstpw"/>
        <w:jc w:val="center"/>
        <w:rPr>
          <w:rFonts w:ascii="Arial" w:hAnsi="Arial" w:cs="Arial"/>
        </w:rPr>
      </w:pPr>
      <w:r w:rsidRPr="009C645D">
        <w:rPr>
          <w:rFonts w:ascii="Arial" w:hAnsi="Arial" w:cs="Arial"/>
        </w:rPr>
        <w:t>Przedmiot umowy</w:t>
      </w:r>
    </w:p>
    <w:p w14:paraId="04D899F3" w14:textId="77777777" w:rsidR="00935A42" w:rsidRPr="009C645D" w:rsidRDefault="00935A42" w:rsidP="00EC448B">
      <w:pPr>
        <w:pStyle w:val="Default"/>
        <w:jc w:val="center"/>
        <w:rPr>
          <w:rFonts w:ascii="Arial" w:hAnsi="Arial" w:cs="Arial"/>
          <w:color w:val="auto"/>
        </w:rPr>
      </w:pPr>
    </w:p>
    <w:p w14:paraId="0496A5DF" w14:textId="66FC0116" w:rsidR="00EC448B" w:rsidRPr="009C645D" w:rsidRDefault="00935A42" w:rsidP="00D454F3">
      <w:pPr>
        <w:pStyle w:val="Default"/>
        <w:numPr>
          <w:ilvl w:val="0"/>
          <w:numId w:val="1"/>
        </w:numPr>
        <w:spacing w:after="27"/>
        <w:ind w:left="360"/>
        <w:jc w:val="both"/>
        <w:rPr>
          <w:rFonts w:ascii="Arial" w:hAnsi="Arial" w:cs="Arial"/>
          <w:color w:val="auto"/>
        </w:rPr>
      </w:pPr>
      <w:r w:rsidRPr="009C645D">
        <w:rPr>
          <w:rFonts w:ascii="Arial" w:hAnsi="Arial" w:cs="Arial"/>
          <w:color w:val="auto"/>
        </w:rPr>
        <w:t>Przedmiotem umowy jest sukcesywna dostawa materiałów eksploatacyjnych</w:t>
      </w:r>
      <w:r w:rsidR="008112F3" w:rsidRPr="009C645D">
        <w:rPr>
          <w:rFonts w:ascii="Arial" w:hAnsi="Arial" w:cs="Arial"/>
          <w:color w:val="auto"/>
        </w:rPr>
        <w:t xml:space="preserve"> do urządzeń drukujących tj</w:t>
      </w:r>
      <w:r w:rsidR="00E37435" w:rsidRPr="009C645D">
        <w:rPr>
          <w:rFonts w:ascii="Arial" w:hAnsi="Arial" w:cs="Arial"/>
          <w:color w:val="auto"/>
        </w:rPr>
        <w:t>.:</w:t>
      </w:r>
      <w:r w:rsidR="00142340" w:rsidRPr="009C645D">
        <w:rPr>
          <w:rFonts w:ascii="Arial" w:hAnsi="Arial" w:cs="Arial"/>
          <w:color w:val="auto"/>
        </w:rPr>
        <w:t xml:space="preserve"> tonery, tusze, bębny -</w:t>
      </w:r>
      <w:r w:rsidRPr="009C645D">
        <w:rPr>
          <w:rFonts w:ascii="Arial" w:hAnsi="Arial" w:cs="Arial"/>
          <w:color w:val="auto"/>
        </w:rPr>
        <w:t xml:space="preserve">zgodnie z </w:t>
      </w:r>
      <w:r w:rsidR="00D454F3" w:rsidRPr="009C645D">
        <w:rPr>
          <w:rFonts w:ascii="Arial" w:hAnsi="Arial" w:cs="Arial"/>
          <w:color w:val="auto"/>
        </w:rPr>
        <w:t xml:space="preserve">ofertą Wykonawcy z dnia </w:t>
      </w:r>
      <w:r w:rsidR="00821E21" w:rsidRPr="009C645D">
        <w:rPr>
          <w:rFonts w:ascii="Arial" w:hAnsi="Arial" w:cs="Arial"/>
          <w:color w:val="auto"/>
        </w:rPr>
        <w:t>………</w:t>
      </w:r>
      <w:r w:rsidR="00D454F3" w:rsidRPr="009C645D">
        <w:rPr>
          <w:rFonts w:ascii="Arial" w:hAnsi="Arial" w:cs="Arial"/>
          <w:color w:val="auto"/>
        </w:rPr>
        <w:t xml:space="preserve"> r.</w:t>
      </w:r>
      <w:r w:rsidRPr="009C645D">
        <w:rPr>
          <w:rFonts w:ascii="Arial" w:hAnsi="Arial" w:cs="Arial"/>
          <w:color w:val="auto"/>
        </w:rPr>
        <w:t xml:space="preserve"> stanowiącą </w:t>
      </w:r>
      <w:r w:rsidRPr="009C645D">
        <w:rPr>
          <w:rFonts w:ascii="Arial" w:hAnsi="Arial" w:cs="Arial"/>
          <w:b/>
          <w:color w:val="auto"/>
        </w:rPr>
        <w:t xml:space="preserve">Załącznik nr </w:t>
      </w:r>
      <w:r w:rsidR="00193E89" w:rsidRPr="009C645D">
        <w:rPr>
          <w:rFonts w:ascii="Arial" w:hAnsi="Arial" w:cs="Arial"/>
          <w:b/>
          <w:color w:val="auto"/>
        </w:rPr>
        <w:t>1</w:t>
      </w:r>
      <w:r w:rsidRPr="009C645D">
        <w:rPr>
          <w:rFonts w:ascii="Arial" w:hAnsi="Arial" w:cs="Arial"/>
          <w:color w:val="auto"/>
        </w:rPr>
        <w:t xml:space="preserve"> do niniejszej Umowy. </w:t>
      </w:r>
    </w:p>
    <w:p w14:paraId="2265FE08" w14:textId="6CC294F6" w:rsidR="00935A42" w:rsidRPr="009C645D" w:rsidRDefault="00935A42" w:rsidP="00D454F3">
      <w:pPr>
        <w:pStyle w:val="Default"/>
        <w:numPr>
          <w:ilvl w:val="0"/>
          <w:numId w:val="1"/>
        </w:numPr>
        <w:spacing w:after="27"/>
        <w:ind w:left="360"/>
        <w:jc w:val="both"/>
        <w:rPr>
          <w:rFonts w:ascii="Arial" w:hAnsi="Arial" w:cs="Arial"/>
          <w:color w:val="auto"/>
        </w:rPr>
      </w:pPr>
      <w:r w:rsidRPr="009C645D">
        <w:rPr>
          <w:rFonts w:ascii="Arial" w:hAnsi="Arial" w:cs="Arial"/>
          <w:color w:val="auto"/>
        </w:rPr>
        <w:t xml:space="preserve"> Wykonawca zobowiązuje się do wykonania przedmiotu Umowy, terminowo i z dochowaniem należytej staranności, wiedzą techniczną oraz obowiązującymi przepisami prawa, normami i postanowieniami Umowy.</w:t>
      </w:r>
    </w:p>
    <w:p w14:paraId="5F60FA53" w14:textId="719584A2" w:rsidR="003F0EF9" w:rsidRPr="00A76679" w:rsidRDefault="000C5E7D" w:rsidP="003F0EF9">
      <w:pPr>
        <w:pStyle w:val="Default"/>
        <w:numPr>
          <w:ilvl w:val="0"/>
          <w:numId w:val="1"/>
        </w:numPr>
        <w:spacing w:after="100" w:afterAutospacing="1"/>
        <w:ind w:left="360"/>
        <w:jc w:val="both"/>
        <w:rPr>
          <w:rFonts w:ascii="Arial" w:hAnsi="Arial" w:cs="Arial"/>
          <w:color w:val="auto"/>
        </w:rPr>
      </w:pPr>
      <w:r w:rsidRPr="009C645D">
        <w:rPr>
          <w:rFonts w:ascii="Arial" w:hAnsi="Arial" w:cs="Arial"/>
          <w:color w:val="auto"/>
        </w:rPr>
        <w:t>Koszty przewozu, opakowania, rozładunku ponosi Wykonawca na swój koszt.</w:t>
      </w:r>
    </w:p>
    <w:p w14:paraId="52929E7E" w14:textId="77777777" w:rsidR="000B0D12" w:rsidRPr="009C645D" w:rsidRDefault="000B0D12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>§ 2</w:t>
      </w:r>
    </w:p>
    <w:p w14:paraId="5DD731CC" w14:textId="579E29ED" w:rsidR="000B0D12" w:rsidRPr="009C645D" w:rsidRDefault="000B0D12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>Warunki realizacji umowy</w:t>
      </w:r>
    </w:p>
    <w:p w14:paraId="69BB4F4C" w14:textId="77777777" w:rsidR="00B83168" w:rsidRPr="009C645D" w:rsidRDefault="00B83168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</w:p>
    <w:p w14:paraId="09E6D3D3" w14:textId="599FA0A7" w:rsidR="004D0A88" w:rsidRDefault="000B0D12" w:rsidP="00D454F3">
      <w:pPr>
        <w:numPr>
          <w:ilvl w:val="0"/>
          <w:numId w:val="3"/>
        </w:numPr>
        <w:suppressAutoHyphens w:val="0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Przedmiot zamówienia, o którym mowa w §1 ust. 1 niniejszej </w:t>
      </w:r>
      <w:r w:rsidR="00B83168" w:rsidRPr="009C645D">
        <w:rPr>
          <w:rFonts w:ascii="Arial" w:eastAsiaTheme="minorHAnsi" w:hAnsi="Arial" w:cs="Arial"/>
          <w:b w:val="0"/>
          <w:bCs/>
          <w:lang w:eastAsia="en-US"/>
        </w:rPr>
        <w:t>u</w:t>
      </w: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mowy będzie dostarczany   na adres: Wojewódzki Inspektorat Ochrony Roślin </w:t>
      </w:r>
    </w:p>
    <w:p w14:paraId="7D901719" w14:textId="775907BC" w:rsidR="004D0A88" w:rsidRPr="009C645D" w:rsidRDefault="000B0D12" w:rsidP="004D0A88">
      <w:pPr>
        <w:suppressAutoHyphens w:val="0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>i Nasiennictwa w Katowicach ul. Grabowa 1</w:t>
      </w:r>
      <w:proofErr w:type="gramStart"/>
      <w:r w:rsidRPr="009C645D">
        <w:rPr>
          <w:rFonts w:ascii="Arial" w:eastAsiaTheme="minorHAnsi" w:hAnsi="Arial" w:cs="Arial"/>
          <w:b w:val="0"/>
          <w:bCs/>
          <w:lang w:eastAsia="en-US"/>
        </w:rPr>
        <w:t>A .</w:t>
      </w:r>
      <w:proofErr w:type="gramEnd"/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 </w:t>
      </w:r>
    </w:p>
    <w:p w14:paraId="081B3288" w14:textId="0B3BEE03" w:rsidR="000B0D12" w:rsidRPr="009C645D" w:rsidRDefault="000B0D12" w:rsidP="00D454F3">
      <w:pPr>
        <w:numPr>
          <w:ilvl w:val="0"/>
          <w:numId w:val="3"/>
        </w:numPr>
        <w:suppressAutoHyphens w:val="0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lastRenderedPageBreak/>
        <w:t>Dostawy materiałów eksploatacyjnych realizowane będą sukcesywnie na podstawie zamówień składanych Wykonawcy od poniedziałku do piątku</w:t>
      </w:r>
      <w:r w:rsidR="00193E89" w:rsidRPr="009C645D">
        <w:rPr>
          <w:rFonts w:ascii="Arial" w:eastAsiaTheme="minorHAnsi" w:hAnsi="Arial" w:cs="Arial"/>
          <w:b w:val="0"/>
          <w:bCs/>
          <w:lang w:eastAsia="en-US"/>
        </w:rPr>
        <w:t xml:space="preserve">, na adres mailowy: </w:t>
      </w:r>
      <w:r w:rsidR="004D0A88">
        <w:rPr>
          <w:rFonts w:ascii="Arial" w:eastAsiaTheme="minorHAnsi" w:hAnsi="Arial" w:cs="Arial"/>
          <w:b w:val="0"/>
          <w:bCs/>
          <w:lang w:eastAsia="en-US"/>
        </w:rPr>
        <w:t>………………………………………</w:t>
      </w:r>
      <w:proofErr w:type="gramStart"/>
      <w:r w:rsidR="004D0A88">
        <w:rPr>
          <w:rFonts w:ascii="Arial" w:eastAsiaTheme="minorHAnsi" w:hAnsi="Arial" w:cs="Arial"/>
          <w:b w:val="0"/>
          <w:bCs/>
          <w:lang w:eastAsia="en-US"/>
        </w:rPr>
        <w:t>…</w:t>
      </w:r>
      <w:r w:rsidR="00193E89" w:rsidRPr="009C645D">
        <w:rPr>
          <w:rFonts w:ascii="Arial" w:eastAsiaTheme="minorHAnsi" w:hAnsi="Arial" w:cs="Arial"/>
          <w:b w:val="0"/>
          <w:bCs/>
          <w:lang w:eastAsia="en-US"/>
        </w:rPr>
        <w:t>….</w:t>
      </w:r>
      <w:proofErr w:type="gramEnd"/>
      <w:r w:rsidR="00193E89" w:rsidRPr="009C645D">
        <w:rPr>
          <w:rFonts w:ascii="Arial" w:eastAsiaTheme="minorHAnsi" w:hAnsi="Arial" w:cs="Arial"/>
          <w:b w:val="0"/>
          <w:bCs/>
          <w:lang w:eastAsia="en-US"/>
        </w:rPr>
        <w:t>.</w:t>
      </w:r>
    </w:p>
    <w:p w14:paraId="166E3778" w14:textId="77777777" w:rsidR="000B0D12" w:rsidRPr="009C645D" w:rsidRDefault="000B0D12" w:rsidP="00D454F3">
      <w:pPr>
        <w:numPr>
          <w:ilvl w:val="0"/>
          <w:numId w:val="3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Dostawa powinna być zrealizowana przez Wykonawcę w ciągu 3 (trzech) dni roboczych od momentu złożenia zamówienia przez Zamawiającego. Przedmiot zamówienia musi być dostarczony i rozładowany przez Wykonawcę w dni robocze, w godzinach od 8.00 do 14.00. </w:t>
      </w:r>
    </w:p>
    <w:p w14:paraId="1D52A294" w14:textId="47010689" w:rsidR="000B0D12" w:rsidRPr="009C645D" w:rsidRDefault="000B0D12" w:rsidP="00D454F3">
      <w:pPr>
        <w:numPr>
          <w:ilvl w:val="0"/>
          <w:numId w:val="3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Jeżeli Zamawiający przy odbiorze materiałów stwierdzi, że w czasie przewozu nastąpił ich ubytek lub uszkodzenie, Wykonawca obowiązany jest dokonać wszelkich czynności niezbędnych do ustalenia odpowiedzialności przewoźnika. </w:t>
      </w:r>
    </w:p>
    <w:p w14:paraId="1D3CB315" w14:textId="77777777" w:rsidR="00A76679" w:rsidRDefault="00CC2D37" w:rsidP="00C13260">
      <w:pPr>
        <w:numPr>
          <w:ilvl w:val="0"/>
          <w:numId w:val="3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>Wszystkie oferowane materiały będą</w:t>
      </w:r>
      <w:r w:rsidR="000B0D12" w:rsidRPr="009C645D">
        <w:rPr>
          <w:rFonts w:ascii="Arial" w:eastAsiaTheme="minorHAnsi" w:hAnsi="Arial" w:cs="Arial"/>
          <w:b w:val="0"/>
          <w:bCs/>
          <w:lang w:eastAsia="en-US"/>
        </w:rPr>
        <w:t xml:space="preserve"> wolne od wad technicznych, </w:t>
      </w:r>
      <w:r w:rsidR="00821E21" w:rsidRPr="009C645D">
        <w:rPr>
          <w:rFonts w:ascii="Arial" w:eastAsiaTheme="minorHAnsi" w:hAnsi="Arial" w:cs="Arial"/>
          <w:b w:val="0"/>
          <w:bCs/>
          <w:lang w:eastAsia="en-US"/>
        </w:rPr>
        <w:t xml:space="preserve">materiały oryginalne będą </w:t>
      </w:r>
      <w:r w:rsidR="000B0D12" w:rsidRPr="009C645D">
        <w:rPr>
          <w:rFonts w:ascii="Arial" w:eastAsiaTheme="minorHAnsi" w:hAnsi="Arial" w:cs="Arial"/>
          <w:b w:val="0"/>
          <w:bCs/>
          <w:lang w:eastAsia="en-US"/>
        </w:rPr>
        <w:t xml:space="preserve">w 100% nowe, nieregenerowane, </w:t>
      </w:r>
      <w:proofErr w:type="spellStart"/>
      <w:r w:rsidR="000B0D12" w:rsidRPr="009C645D">
        <w:rPr>
          <w:rFonts w:ascii="Arial" w:eastAsiaTheme="minorHAnsi" w:hAnsi="Arial" w:cs="Arial"/>
          <w:b w:val="0"/>
          <w:bCs/>
          <w:lang w:eastAsia="en-US"/>
        </w:rPr>
        <w:t>nierefabrykowane</w:t>
      </w:r>
      <w:proofErr w:type="spellEnd"/>
      <w:r w:rsidR="000B0D12" w:rsidRPr="009C645D">
        <w:rPr>
          <w:rFonts w:ascii="Arial" w:eastAsiaTheme="minorHAnsi" w:hAnsi="Arial" w:cs="Arial"/>
          <w:b w:val="0"/>
          <w:bCs/>
          <w:lang w:eastAsia="en-US"/>
        </w:rPr>
        <w:t>, posiadające zgodnie z</w:t>
      </w:r>
      <w:r w:rsidR="001E3FB4" w:rsidRPr="009C645D">
        <w:rPr>
          <w:rFonts w:ascii="Arial" w:eastAsiaTheme="minorHAnsi" w:hAnsi="Arial" w:cs="Arial"/>
          <w:b w:val="0"/>
          <w:bCs/>
          <w:lang w:eastAsia="en-US"/>
        </w:rPr>
        <w:t> </w:t>
      </w:r>
      <w:r w:rsidR="000B0D12" w:rsidRPr="009C645D">
        <w:rPr>
          <w:rFonts w:ascii="Arial" w:eastAsiaTheme="minorHAnsi" w:hAnsi="Arial" w:cs="Arial"/>
          <w:b w:val="0"/>
          <w:bCs/>
          <w:lang w:eastAsia="en-US"/>
        </w:rPr>
        <w:t>właściwymi przepisami ate</w:t>
      </w:r>
      <w:r w:rsidR="006E4546" w:rsidRPr="009C645D">
        <w:rPr>
          <w:rFonts w:ascii="Arial" w:eastAsiaTheme="minorHAnsi" w:hAnsi="Arial" w:cs="Arial"/>
          <w:b w:val="0"/>
          <w:bCs/>
          <w:lang w:eastAsia="en-US"/>
        </w:rPr>
        <w:t>sty, certyfikaty i dopuszczenia. Wykonawca będzie na żądanie Zamawiającego zobowiązany do ich przedstawienia. Materiały</w:t>
      </w:r>
      <w:r w:rsidR="000B0D12" w:rsidRPr="009C645D">
        <w:rPr>
          <w:rFonts w:ascii="Arial" w:eastAsiaTheme="minorHAnsi" w:hAnsi="Arial" w:cs="Arial"/>
          <w:b w:val="0"/>
          <w:bCs/>
          <w:lang w:eastAsia="en-US"/>
        </w:rPr>
        <w:t xml:space="preserve"> dostarczone zostaną </w:t>
      </w:r>
    </w:p>
    <w:p w14:paraId="0633D326" w14:textId="6371BBC0" w:rsidR="000B0D12" w:rsidRPr="009C645D" w:rsidRDefault="000B0D12" w:rsidP="00A76679">
      <w:p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w opakowaniach (pojemnikach, obudowach) stosowanych typowo dla danego produktu </w:t>
      </w:r>
      <w:r w:rsidR="00CC2D37" w:rsidRPr="009C645D">
        <w:rPr>
          <w:rFonts w:ascii="Arial" w:eastAsiaTheme="minorHAnsi" w:hAnsi="Arial" w:cs="Arial"/>
          <w:b w:val="0"/>
          <w:bCs/>
          <w:lang w:eastAsia="en-US"/>
        </w:rPr>
        <w:t>przez producenta, zaopatrzone będą</w:t>
      </w: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 w etyki</w:t>
      </w:r>
      <w:r w:rsidR="006E4546" w:rsidRPr="009C645D">
        <w:rPr>
          <w:rFonts w:ascii="Arial" w:eastAsiaTheme="minorHAnsi" w:hAnsi="Arial" w:cs="Arial"/>
          <w:b w:val="0"/>
          <w:bCs/>
          <w:lang w:eastAsia="en-US"/>
        </w:rPr>
        <w:t xml:space="preserve">ety identyfikujące dany produkt. </w:t>
      </w:r>
    </w:p>
    <w:p w14:paraId="4DF46131" w14:textId="77777777" w:rsidR="00C13260" w:rsidRPr="009C645D" w:rsidRDefault="00C13260" w:rsidP="00C13260">
      <w:p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</w:p>
    <w:p w14:paraId="37AA447F" w14:textId="77777777" w:rsidR="000B0D12" w:rsidRPr="009C645D" w:rsidRDefault="000B0D12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>§ 3</w:t>
      </w:r>
    </w:p>
    <w:p w14:paraId="1A127D07" w14:textId="3F20BBBF" w:rsidR="000B0D12" w:rsidRPr="009C645D" w:rsidRDefault="000B0D12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>Termin realizacji umowy</w:t>
      </w:r>
    </w:p>
    <w:p w14:paraId="65CF5485" w14:textId="77777777" w:rsidR="00B83168" w:rsidRPr="009C645D" w:rsidRDefault="00B83168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</w:p>
    <w:p w14:paraId="5253348F" w14:textId="12A42855" w:rsidR="00E87D6A" w:rsidRPr="009C645D" w:rsidRDefault="00E87D6A" w:rsidP="00E87D6A">
      <w:pPr>
        <w:numPr>
          <w:ilvl w:val="0"/>
          <w:numId w:val="4"/>
        </w:numPr>
        <w:suppressAutoHyphens w:val="0"/>
        <w:spacing w:line="276" w:lineRule="auto"/>
        <w:ind w:left="360"/>
        <w:rPr>
          <w:rFonts w:ascii="Arial" w:hAnsi="Arial" w:cs="Arial"/>
          <w:b w:val="0"/>
        </w:rPr>
      </w:pPr>
      <w:r w:rsidRPr="009C645D">
        <w:rPr>
          <w:rFonts w:ascii="Arial" w:hAnsi="Arial" w:cs="Arial"/>
          <w:b w:val="0"/>
        </w:rPr>
        <w:t>Zamówienie będzie realizowane sukcesywnie od podpisania umowy do 31.12.202</w:t>
      </w:r>
      <w:r w:rsidR="0031250D">
        <w:rPr>
          <w:rFonts w:ascii="Arial" w:hAnsi="Arial" w:cs="Arial"/>
          <w:b w:val="0"/>
        </w:rPr>
        <w:t>6</w:t>
      </w:r>
      <w:r w:rsidRPr="009C645D">
        <w:rPr>
          <w:rFonts w:ascii="Arial" w:hAnsi="Arial" w:cs="Arial"/>
          <w:b w:val="0"/>
        </w:rPr>
        <w:t xml:space="preserve"> roku bądź do osiągnięcia wartości brutto umowy.</w:t>
      </w:r>
    </w:p>
    <w:p w14:paraId="5D142292" w14:textId="77777777" w:rsidR="000B0D12" w:rsidRPr="009C645D" w:rsidRDefault="000B0D12" w:rsidP="00E87D6A">
      <w:pPr>
        <w:suppressAutoHyphens w:val="0"/>
        <w:spacing w:line="276" w:lineRule="auto"/>
        <w:rPr>
          <w:rFonts w:ascii="Arial" w:eastAsiaTheme="minorHAnsi" w:hAnsi="Arial" w:cs="Arial"/>
          <w:b w:val="0"/>
          <w:bCs/>
          <w:lang w:eastAsia="en-US"/>
        </w:rPr>
      </w:pPr>
    </w:p>
    <w:p w14:paraId="687F25F6" w14:textId="77777777" w:rsidR="000B0D12" w:rsidRPr="009C645D" w:rsidRDefault="000B0D12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>§ 4</w:t>
      </w:r>
    </w:p>
    <w:p w14:paraId="70E02FEC" w14:textId="5DEA4CC1" w:rsidR="000B0D12" w:rsidRPr="009C645D" w:rsidRDefault="000B0D12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>Wynagrodzenie i warunki płatności</w:t>
      </w:r>
    </w:p>
    <w:p w14:paraId="008F6B2C" w14:textId="77777777" w:rsidR="00B83168" w:rsidRPr="009C645D" w:rsidRDefault="00B83168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</w:p>
    <w:p w14:paraId="639B5D9A" w14:textId="4BBCA164" w:rsidR="000B0D12" w:rsidRPr="009C645D" w:rsidRDefault="00F876E1" w:rsidP="00A76679">
      <w:pPr>
        <w:numPr>
          <w:ilvl w:val="0"/>
          <w:numId w:val="13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>C</w:t>
      </w:r>
      <w:r w:rsidR="000B0D12" w:rsidRPr="009C645D">
        <w:rPr>
          <w:rFonts w:ascii="Arial" w:eastAsiaTheme="minorHAnsi" w:hAnsi="Arial" w:cs="Arial"/>
          <w:b w:val="0"/>
          <w:bCs/>
          <w:lang w:eastAsia="en-US"/>
        </w:rPr>
        <w:t>en</w:t>
      </w:r>
      <w:r w:rsidRPr="009C645D">
        <w:rPr>
          <w:rFonts w:ascii="Arial" w:eastAsiaTheme="minorHAnsi" w:hAnsi="Arial" w:cs="Arial"/>
          <w:b w:val="0"/>
          <w:bCs/>
          <w:lang w:eastAsia="en-US"/>
        </w:rPr>
        <w:t>y</w:t>
      </w:r>
      <w:r w:rsidR="000B0D12" w:rsidRPr="009C645D">
        <w:rPr>
          <w:rFonts w:ascii="Arial" w:eastAsiaTheme="minorHAnsi" w:hAnsi="Arial" w:cs="Arial"/>
          <w:b w:val="0"/>
          <w:bCs/>
          <w:lang w:eastAsia="en-US"/>
        </w:rPr>
        <w:t xml:space="preserve"> jednostkow</w:t>
      </w:r>
      <w:r w:rsidRPr="009C645D">
        <w:rPr>
          <w:rFonts w:ascii="Arial" w:eastAsiaTheme="minorHAnsi" w:hAnsi="Arial" w:cs="Arial"/>
          <w:b w:val="0"/>
          <w:bCs/>
          <w:lang w:eastAsia="en-US"/>
        </w:rPr>
        <w:t>e</w:t>
      </w:r>
      <w:r w:rsidR="000B0D12" w:rsidRPr="009C645D">
        <w:rPr>
          <w:rFonts w:ascii="Arial" w:eastAsiaTheme="minorHAnsi" w:hAnsi="Arial" w:cs="Arial"/>
          <w:b w:val="0"/>
          <w:bCs/>
          <w:lang w:eastAsia="en-US"/>
        </w:rPr>
        <w:t xml:space="preserve"> </w:t>
      </w:r>
      <w:r w:rsidR="00193E89" w:rsidRPr="009C645D">
        <w:rPr>
          <w:rFonts w:ascii="Arial" w:eastAsiaTheme="minorHAnsi" w:hAnsi="Arial" w:cs="Arial"/>
          <w:b w:val="0"/>
          <w:bCs/>
          <w:lang w:eastAsia="en-US"/>
        </w:rPr>
        <w:t>materiałów drukujących -</w:t>
      </w:r>
      <w:r w:rsidR="000B0D12" w:rsidRPr="009C645D">
        <w:rPr>
          <w:rFonts w:ascii="Arial" w:eastAsiaTheme="minorHAnsi" w:hAnsi="Arial" w:cs="Arial"/>
          <w:b w:val="0"/>
          <w:bCs/>
          <w:lang w:eastAsia="en-US"/>
        </w:rPr>
        <w:t>z</w:t>
      </w:r>
      <w:r w:rsidR="00193E89" w:rsidRPr="009C645D">
        <w:rPr>
          <w:rFonts w:ascii="Arial" w:eastAsiaTheme="minorHAnsi" w:hAnsi="Arial" w:cs="Arial"/>
          <w:b w:val="0"/>
          <w:bCs/>
          <w:lang w:eastAsia="en-US"/>
        </w:rPr>
        <w:t>godnie ze złożoną ofertą</w:t>
      </w:r>
      <w:r w:rsidR="000B0D12" w:rsidRPr="009C645D">
        <w:rPr>
          <w:rFonts w:ascii="Arial" w:eastAsiaTheme="minorHAnsi" w:hAnsi="Arial" w:cs="Arial"/>
          <w:b w:val="0"/>
          <w:bCs/>
          <w:lang w:eastAsia="en-US"/>
        </w:rPr>
        <w:t>,</w:t>
      </w:r>
      <w:r w:rsidR="00193E89" w:rsidRPr="009C645D">
        <w:rPr>
          <w:rFonts w:ascii="Arial" w:eastAsiaTheme="minorHAnsi" w:hAnsi="Arial" w:cs="Arial"/>
          <w:b w:val="0"/>
          <w:bCs/>
          <w:lang w:eastAsia="en-US"/>
        </w:rPr>
        <w:t xml:space="preserve"> nie ulegną zmianie przez cały okres trwania umowy. </w:t>
      </w:r>
    </w:p>
    <w:p w14:paraId="5A62DA4D" w14:textId="100E2F5E" w:rsidR="000B0D12" w:rsidRPr="009C645D" w:rsidRDefault="000B0D12" w:rsidP="00F876E1">
      <w:pPr>
        <w:numPr>
          <w:ilvl w:val="0"/>
          <w:numId w:val="13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Kwota umowy </w:t>
      </w:r>
      <w:proofErr w:type="gramStart"/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wynosi </w:t>
      </w:r>
      <w:r w:rsidR="00E37435" w:rsidRPr="009C645D">
        <w:rPr>
          <w:rFonts w:ascii="Arial" w:eastAsiaTheme="minorHAnsi" w:hAnsi="Arial" w:cs="Arial"/>
          <w:b w:val="0"/>
          <w:bCs/>
          <w:lang w:eastAsia="en-US"/>
        </w:rPr>
        <w:t xml:space="preserve"> </w:t>
      </w:r>
      <w:r w:rsidR="00821E21" w:rsidRPr="009C645D">
        <w:rPr>
          <w:rFonts w:ascii="Arial" w:eastAsiaTheme="minorHAnsi" w:hAnsi="Arial" w:cs="Arial"/>
          <w:b w:val="0"/>
          <w:bCs/>
          <w:lang w:eastAsia="en-US"/>
        </w:rPr>
        <w:t>…</w:t>
      </w:r>
      <w:proofErr w:type="gramEnd"/>
      <w:r w:rsidR="00821E21" w:rsidRPr="009C645D">
        <w:rPr>
          <w:rFonts w:ascii="Arial" w:eastAsiaTheme="minorHAnsi" w:hAnsi="Arial" w:cs="Arial"/>
          <w:b w:val="0"/>
          <w:bCs/>
          <w:lang w:eastAsia="en-US"/>
        </w:rPr>
        <w:t>….</w:t>
      </w:r>
      <w:r w:rsidR="00E37435" w:rsidRPr="009C645D">
        <w:rPr>
          <w:rFonts w:ascii="Arial" w:eastAsiaTheme="minorHAnsi" w:hAnsi="Arial" w:cs="Arial"/>
          <w:b w:val="0"/>
          <w:bCs/>
          <w:lang w:eastAsia="en-US"/>
        </w:rPr>
        <w:t xml:space="preserve"> zł </w:t>
      </w:r>
      <w:proofErr w:type="gramStart"/>
      <w:r w:rsidR="00E37435" w:rsidRPr="009C645D">
        <w:rPr>
          <w:rFonts w:ascii="Arial" w:eastAsiaTheme="minorHAnsi" w:hAnsi="Arial" w:cs="Arial"/>
          <w:b w:val="0"/>
          <w:bCs/>
          <w:lang w:eastAsia="en-US"/>
        </w:rPr>
        <w:t>brutto</w:t>
      </w:r>
      <w:r w:rsidRPr="009C645D">
        <w:rPr>
          <w:rFonts w:ascii="Arial" w:eastAsiaTheme="minorHAnsi" w:hAnsi="Arial" w:cs="Arial"/>
          <w:b w:val="0"/>
          <w:bCs/>
          <w:lang w:eastAsia="en-US"/>
        </w:rPr>
        <w:t>(</w:t>
      </w:r>
      <w:proofErr w:type="gramEnd"/>
      <w:r w:rsidRPr="009C645D">
        <w:rPr>
          <w:rFonts w:ascii="Arial" w:eastAsiaTheme="minorHAnsi" w:hAnsi="Arial" w:cs="Arial"/>
          <w:b w:val="0"/>
          <w:bCs/>
          <w:lang w:eastAsia="en-US"/>
        </w:rPr>
        <w:t>słownie</w:t>
      </w:r>
      <w:r w:rsidR="00D454F3" w:rsidRPr="009C645D">
        <w:rPr>
          <w:rFonts w:ascii="Arial" w:eastAsiaTheme="minorHAnsi" w:hAnsi="Arial" w:cs="Arial"/>
          <w:b w:val="0"/>
          <w:bCs/>
          <w:lang w:eastAsia="en-US"/>
        </w:rPr>
        <w:t>:</w:t>
      </w:r>
      <w:r w:rsidR="00E37435" w:rsidRPr="009C645D">
        <w:rPr>
          <w:rFonts w:ascii="Arial" w:eastAsiaTheme="minorHAnsi" w:hAnsi="Arial" w:cs="Arial"/>
          <w:b w:val="0"/>
          <w:bCs/>
          <w:lang w:eastAsia="en-US"/>
        </w:rPr>
        <w:t xml:space="preserve"> </w:t>
      </w:r>
      <w:r w:rsidR="00821E21" w:rsidRPr="009C645D">
        <w:rPr>
          <w:rFonts w:ascii="Arial" w:eastAsiaTheme="minorHAnsi" w:hAnsi="Arial" w:cs="Arial"/>
          <w:b w:val="0"/>
          <w:bCs/>
          <w:lang w:eastAsia="en-US"/>
        </w:rPr>
        <w:t>…</w:t>
      </w:r>
      <w:proofErr w:type="gramStart"/>
      <w:r w:rsidR="00821E21" w:rsidRPr="009C645D">
        <w:rPr>
          <w:rFonts w:ascii="Arial" w:eastAsiaTheme="minorHAnsi" w:hAnsi="Arial" w:cs="Arial"/>
          <w:b w:val="0"/>
          <w:bCs/>
          <w:lang w:eastAsia="en-US"/>
        </w:rPr>
        <w:t>…….</w:t>
      </w:r>
      <w:proofErr w:type="gramEnd"/>
      <w:r w:rsidR="00821E21" w:rsidRPr="009C645D">
        <w:rPr>
          <w:rFonts w:ascii="Arial" w:eastAsiaTheme="minorHAnsi" w:hAnsi="Arial" w:cs="Arial"/>
          <w:b w:val="0"/>
          <w:bCs/>
          <w:lang w:eastAsia="en-US"/>
        </w:rPr>
        <w:t>.</w:t>
      </w:r>
      <w:r w:rsidR="00E37435" w:rsidRPr="009C645D">
        <w:rPr>
          <w:rFonts w:ascii="Arial" w:eastAsiaTheme="minorHAnsi" w:hAnsi="Arial" w:cs="Arial"/>
          <w:b w:val="0"/>
          <w:bCs/>
          <w:lang w:eastAsia="en-US"/>
        </w:rPr>
        <w:t xml:space="preserve"> </w:t>
      </w:r>
      <w:proofErr w:type="gramStart"/>
      <w:r w:rsidR="00E37435" w:rsidRPr="009C645D">
        <w:rPr>
          <w:rFonts w:ascii="Arial" w:eastAsiaTheme="minorHAnsi" w:hAnsi="Arial" w:cs="Arial"/>
          <w:b w:val="0"/>
          <w:bCs/>
          <w:lang w:eastAsia="en-US"/>
        </w:rPr>
        <w:t>zł)</w:t>
      </w:r>
      <w:r w:rsidR="003F0EF9">
        <w:rPr>
          <w:rFonts w:ascii="Arial" w:eastAsiaTheme="minorHAnsi" w:hAnsi="Arial" w:cs="Arial"/>
          <w:b w:val="0"/>
          <w:bCs/>
          <w:lang w:eastAsia="en-US"/>
        </w:rPr>
        <w:t xml:space="preserve"> </w:t>
      </w:r>
      <w:r w:rsidR="00E37435" w:rsidRPr="009C645D">
        <w:rPr>
          <w:rFonts w:ascii="Arial" w:eastAsiaTheme="minorHAnsi" w:hAnsi="Arial" w:cs="Arial"/>
          <w:b w:val="0"/>
          <w:bCs/>
          <w:lang w:eastAsia="en-US"/>
        </w:rPr>
        <w:t xml:space="preserve"> ,</w:t>
      </w:r>
      <w:proofErr w:type="gramEnd"/>
      <w:r w:rsidR="00E37435" w:rsidRPr="009C645D">
        <w:rPr>
          <w:rFonts w:ascii="Arial" w:eastAsiaTheme="minorHAnsi" w:hAnsi="Arial" w:cs="Arial"/>
          <w:b w:val="0"/>
          <w:bCs/>
          <w:lang w:eastAsia="en-US"/>
        </w:rPr>
        <w:t xml:space="preserve"> </w:t>
      </w:r>
      <w:r w:rsidRPr="009C645D">
        <w:rPr>
          <w:rFonts w:ascii="Arial" w:eastAsiaTheme="minorHAnsi" w:hAnsi="Arial" w:cs="Arial"/>
          <w:b w:val="0"/>
          <w:bCs/>
          <w:lang w:eastAsia="en-US"/>
        </w:rPr>
        <w:t>z</w:t>
      </w:r>
      <w:r w:rsidR="00EC448B" w:rsidRPr="009C645D">
        <w:rPr>
          <w:rFonts w:ascii="Arial" w:eastAsiaTheme="minorHAnsi" w:hAnsi="Arial" w:cs="Arial"/>
          <w:b w:val="0"/>
          <w:bCs/>
          <w:lang w:eastAsia="en-US"/>
        </w:rPr>
        <w:t> </w:t>
      </w:r>
      <w:r w:rsidRPr="009C645D">
        <w:rPr>
          <w:rFonts w:ascii="Arial" w:eastAsiaTheme="minorHAnsi" w:hAnsi="Arial" w:cs="Arial"/>
          <w:b w:val="0"/>
          <w:bCs/>
          <w:lang w:eastAsia="en-US"/>
        </w:rPr>
        <w:t>zastrzeżeniem ust. 3 niniejszego paragrafu i obejmuje wszystkie koszty związane z</w:t>
      </w:r>
      <w:r w:rsidR="00EC448B" w:rsidRPr="009C645D">
        <w:rPr>
          <w:rFonts w:ascii="Arial" w:eastAsiaTheme="minorHAnsi" w:hAnsi="Arial" w:cs="Arial"/>
          <w:b w:val="0"/>
          <w:bCs/>
          <w:lang w:eastAsia="en-US"/>
        </w:rPr>
        <w:t> </w:t>
      </w: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realizacją przedmiotu zamówienia w tym koszty transportu, opakowań itp. oraz należny podatek VAT. </w:t>
      </w:r>
    </w:p>
    <w:p w14:paraId="1D5D9165" w14:textId="4F72B155" w:rsidR="000B0D12" w:rsidRPr="009C645D" w:rsidRDefault="000B0D12" w:rsidP="00F876E1">
      <w:pPr>
        <w:numPr>
          <w:ilvl w:val="0"/>
          <w:numId w:val="13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Umowa wygasa przed terminem określonym w §3 ust. </w:t>
      </w:r>
      <w:r w:rsidR="003F0EF9">
        <w:rPr>
          <w:rFonts w:ascii="Arial" w:eastAsiaTheme="minorHAnsi" w:hAnsi="Arial" w:cs="Arial"/>
          <w:b w:val="0"/>
          <w:bCs/>
          <w:lang w:eastAsia="en-US"/>
        </w:rPr>
        <w:t>1</w:t>
      </w: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 niniejszej umowy, o ile łączna wartość zamówienia objętego niniejszą umową osiągnie wartość brutto określoną w § 4 ust.2 niniejszej umowy.</w:t>
      </w:r>
    </w:p>
    <w:p w14:paraId="3330D360" w14:textId="77777777" w:rsidR="004D0A88" w:rsidRDefault="000B0D12" w:rsidP="00F876E1">
      <w:pPr>
        <w:numPr>
          <w:ilvl w:val="0"/>
          <w:numId w:val="13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Zamawiającemu przysługuje prawo do ewentualnej zmiany ilości zakupionych materiałów eksploatacyjnych w stosunku do przedstawionego wykazu w opisie przedmiotu zamówienia stosownie do jego potrzeb </w:t>
      </w:r>
    </w:p>
    <w:p w14:paraId="27348A9F" w14:textId="77777777" w:rsidR="004D0A88" w:rsidRDefault="005521B1" w:rsidP="004D0A88">
      <w:pPr>
        <w:suppressAutoHyphens w:val="0"/>
        <w:spacing w:line="276" w:lineRule="auto"/>
        <w:ind w:left="360"/>
        <w:rPr>
          <w:rFonts w:ascii="Arial" w:hAnsi="Arial" w:cs="Arial"/>
          <w:b w:val="0"/>
          <w:lang w:eastAsia="pl-PL"/>
        </w:rPr>
      </w:pPr>
      <w:r w:rsidRPr="009C645D">
        <w:rPr>
          <w:rFonts w:ascii="Arial" w:hAnsi="Arial" w:cs="Arial"/>
          <w:b w:val="0"/>
          <w:lang w:eastAsia="pl-PL"/>
        </w:rPr>
        <w:t xml:space="preserve">(a także zakup materiałów drukujących nie objętych wykazem – </w:t>
      </w:r>
    </w:p>
    <w:p w14:paraId="299F85DE" w14:textId="7329D746" w:rsidR="000B0D12" w:rsidRPr="009C645D" w:rsidRDefault="005521B1" w:rsidP="004D0A88">
      <w:p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hAnsi="Arial" w:cs="Arial"/>
          <w:b w:val="0"/>
          <w:lang w:eastAsia="pl-PL"/>
        </w:rPr>
        <w:t xml:space="preserve">w przypadku zakupu nowego urządzenia w trakcie trwania umowy) </w:t>
      </w:r>
      <w:r w:rsidR="000B0D12" w:rsidRPr="009C645D">
        <w:rPr>
          <w:rFonts w:ascii="Arial" w:eastAsiaTheme="minorHAnsi" w:hAnsi="Arial" w:cs="Arial"/>
          <w:b w:val="0"/>
          <w:bCs/>
          <w:lang w:eastAsia="en-US"/>
        </w:rPr>
        <w:t>pod warunkiem nieprzekroczenia łącznej maksymalnej kwoty umowy, o</w:t>
      </w:r>
      <w:r w:rsidR="001E3FB4" w:rsidRPr="009C645D">
        <w:rPr>
          <w:rFonts w:ascii="Arial" w:eastAsiaTheme="minorHAnsi" w:hAnsi="Arial" w:cs="Arial"/>
          <w:b w:val="0"/>
          <w:bCs/>
          <w:lang w:eastAsia="en-US"/>
        </w:rPr>
        <w:t> </w:t>
      </w:r>
      <w:r w:rsidR="000B0D12" w:rsidRPr="009C645D">
        <w:rPr>
          <w:rFonts w:ascii="Arial" w:eastAsiaTheme="minorHAnsi" w:hAnsi="Arial" w:cs="Arial"/>
          <w:b w:val="0"/>
          <w:bCs/>
          <w:lang w:eastAsia="en-US"/>
        </w:rPr>
        <w:t xml:space="preserve">której </w:t>
      </w:r>
      <w:r w:rsidR="000B0D12" w:rsidRPr="009C645D">
        <w:rPr>
          <w:rFonts w:ascii="Arial" w:eastAsiaTheme="minorHAnsi" w:hAnsi="Arial" w:cs="Arial"/>
          <w:b w:val="0"/>
          <w:bCs/>
          <w:lang w:eastAsia="en-US"/>
        </w:rPr>
        <w:lastRenderedPageBreak/>
        <w:t xml:space="preserve">mowa w ust. 2 niniejszego paragrafu. Wykonawcy nie przysługuje prawo do roszczeń z tego tytułu. </w:t>
      </w:r>
    </w:p>
    <w:p w14:paraId="67DF55A3" w14:textId="77777777" w:rsidR="000B0D12" w:rsidRPr="009C645D" w:rsidRDefault="000B0D12" w:rsidP="00F876E1">
      <w:pPr>
        <w:numPr>
          <w:ilvl w:val="0"/>
          <w:numId w:val="13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Zamawiający zastrzega sobie prawo niezrealizowania całości przedmiotu umowy. W tej sytuacji Wykonawcy nie służy żadne roszczenie o realizację dostawy do wysokości niezrealizowanej części umowy. </w:t>
      </w:r>
    </w:p>
    <w:p w14:paraId="703EA483" w14:textId="77777777" w:rsidR="004D0A88" w:rsidRDefault="000B0D12" w:rsidP="00F876E1">
      <w:pPr>
        <w:numPr>
          <w:ilvl w:val="0"/>
          <w:numId w:val="13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Zapłata należności następować będzie częściowo po dostarczeniu </w:t>
      </w:r>
    </w:p>
    <w:p w14:paraId="0970C708" w14:textId="77777777" w:rsidR="004D0A88" w:rsidRDefault="000B0D12" w:rsidP="004D0A88">
      <w:p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i odebraniu przez Zamawiającego bez zastrzeżeń zamówionej partii materiałów eksploatacyjnych, na rachunek bankowy wskazany na fakturze, w terminie </w:t>
      </w:r>
      <w:r w:rsidR="00821E21" w:rsidRPr="009C645D">
        <w:rPr>
          <w:rFonts w:ascii="Arial" w:eastAsiaTheme="minorHAnsi" w:hAnsi="Arial" w:cs="Arial"/>
          <w:b w:val="0"/>
          <w:bCs/>
          <w:lang w:eastAsia="en-US"/>
        </w:rPr>
        <w:t xml:space="preserve">minimum </w:t>
      </w: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14 dni od dnia otrzymania prawidłowo wystawionej </w:t>
      </w:r>
    </w:p>
    <w:p w14:paraId="7DE52CB2" w14:textId="2E3A30D9" w:rsidR="00CC2D37" w:rsidRPr="009C645D" w:rsidRDefault="000B0D12" w:rsidP="004D0A88">
      <w:p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i dostarczonej faktury VAT. </w:t>
      </w:r>
    </w:p>
    <w:p w14:paraId="6EF9C9A5" w14:textId="77777777" w:rsidR="00F876E1" w:rsidRPr="009C645D" w:rsidRDefault="00F876E1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</w:p>
    <w:p w14:paraId="0F3BCD02" w14:textId="1E88538B" w:rsidR="000B0D12" w:rsidRPr="009C645D" w:rsidRDefault="000B0D12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>§ 5</w:t>
      </w:r>
    </w:p>
    <w:p w14:paraId="0434862B" w14:textId="3E58B65A" w:rsidR="000B0D12" w:rsidRPr="009C645D" w:rsidRDefault="000B0D12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>Gwarancja</w:t>
      </w:r>
    </w:p>
    <w:p w14:paraId="6C587DD3" w14:textId="77777777" w:rsidR="00B83168" w:rsidRPr="009C645D" w:rsidRDefault="00B83168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</w:p>
    <w:p w14:paraId="6E0BDB30" w14:textId="4C2FC4CE" w:rsidR="000B0D12" w:rsidRPr="009C645D" w:rsidRDefault="005D5CBB" w:rsidP="00F876E1">
      <w:pPr>
        <w:pStyle w:val="Akapitzlist"/>
        <w:numPr>
          <w:ilvl w:val="0"/>
          <w:numId w:val="6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9C645D">
        <w:rPr>
          <w:rFonts w:ascii="Arial" w:hAnsi="Arial" w:cs="Arial"/>
          <w:sz w:val="24"/>
          <w:szCs w:val="24"/>
        </w:rPr>
        <w:t>Wykonawca zapewni co najmniej 2 letni</w:t>
      </w:r>
      <w:r w:rsidR="003E0395">
        <w:rPr>
          <w:rFonts w:ascii="Arial" w:hAnsi="Arial" w:cs="Arial"/>
          <w:sz w:val="24"/>
          <w:szCs w:val="24"/>
        </w:rPr>
        <w:t>ą</w:t>
      </w:r>
      <w:r w:rsidR="00D61292">
        <w:rPr>
          <w:rFonts w:ascii="Arial" w:hAnsi="Arial" w:cs="Arial"/>
          <w:sz w:val="24"/>
          <w:szCs w:val="24"/>
        </w:rPr>
        <w:t xml:space="preserve"> </w:t>
      </w:r>
      <w:r w:rsidRPr="009C645D">
        <w:rPr>
          <w:rFonts w:ascii="Arial" w:hAnsi="Arial" w:cs="Arial"/>
          <w:sz w:val="24"/>
          <w:szCs w:val="24"/>
        </w:rPr>
        <w:t>gwarancj</w:t>
      </w:r>
      <w:r w:rsidR="00D61292">
        <w:rPr>
          <w:rFonts w:ascii="Arial" w:hAnsi="Arial" w:cs="Arial"/>
          <w:sz w:val="24"/>
          <w:szCs w:val="24"/>
        </w:rPr>
        <w:t>ę</w:t>
      </w:r>
      <w:r w:rsidRPr="009C645D">
        <w:rPr>
          <w:rFonts w:ascii="Arial" w:hAnsi="Arial" w:cs="Arial"/>
          <w:sz w:val="24"/>
          <w:szCs w:val="24"/>
        </w:rPr>
        <w:t xml:space="preserve"> na oferowane materiały drukujące </w:t>
      </w:r>
      <w:proofErr w:type="gramStart"/>
      <w:r w:rsidRPr="009C645D">
        <w:rPr>
          <w:rFonts w:ascii="Arial" w:eastAsia="Times New Roman" w:hAnsi="Arial" w:cs="Arial"/>
          <w:sz w:val="24"/>
          <w:szCs w:val="24"/>
          <w:lang w:eastAsia="pl-PL"/>
        </w:rPr>
        <w:t>( licząc</w:t>
      </w:r>
      <w:proofErr w:type="gramEnd"/>
      <w:r w:rsidRPr="009C645D">
        <w:rPr>
          <w:rFonts w:ascii="Arial" w:eastAsia="Times New Roman" w:hAnsi="Arial" w:cs="Arial"/>
          <w:sz w:val="24"/>
          <w:szCs w:val="24"/>
          <w:lang w:eastAsia="pl-PL"/>
        </w:rPr>
        <w:t xml:space="preserve"> od daty produkcji umieszczonej na opakowaniu).</w:t>
      </w:r>
    </w:p>
    <w:p w14:paraId="57E4A9C9" w14:textId="7599E8CB" w:rsidR="000B0D12" w:rsidRPr="009C645D" w:rsidRDefault="000B0D12" w:rsidP="005D5CBB">
      <w:pPr>
        <w:numPr>
          <w:ilvl w:val="0"/>
          <w:numId w:val="6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Wykonawca gwarantuje, </w:t>
      </w:r>
      <w:r w:rsidR="00BB0BE7" w:rsidRPr="009C645D">
        <w:rPr>
          <w:rFonts w:ascii="Arial" w:eastAsiaTheme="minorHAnsi" w:hAnsi="Arial" w:cs="Arial"/>
          <w:b w:val="0"/>
          <w:bCs/>
          <w:lang w:eastAsia="en-US"/>
        </w:rPr>
        <w:t>ż</w:t>
      </w: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e przedmiot umowy jest należytej jakości, wolny od jakichkolwiek wad fizycznych i prawnych oraz pochodzi z legalnego źródła. Wykonawca gwarantuje, że zamontowanie i używanie dostarczonych przez niego materiałów eksploatacyjnych do drukarek, kserokopiarek i faksów nie spowoduje utraty gwarancji producenta urządzenia, do którego są przeznaczone. </w:t>
      </w:r>
    </w:p>
    <w:p w14:paraId="7A526CD7" w14:textId="0A07425E" w:rsidR="000B0D12" w:rsidRPr="009C645D" w:rsidRDefault="000B0D12" w:rsidP="00A30CB2">
      <w:pPr>
        <w:numPr>
          <w:ilvl w:val="0"/>
          <w:numId w:val="6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 Jeżeli w trakcie umowy Zamawiający stwierdzi, iż wydajność, </w:t>
      </w:r>
      <w:proofErr w:type="gramStart"/>
      <w:r w:rsidRPr="009C645D">
        <w:rPr>
          <w:rFonts w:ascii="Arial" w:eastAsiaTheme="minorHAnsi" w:hAnsi="Arial" w:cs="Arial"/>
          <w:b w:val="0"/>
          <w:bCs/>
          <w:lang w:eastAsia="en-US"/>
        </w:rPr>
        <w:t>jakość,</w:t>
      </w:r>
      <w:proofErr w:type="gramEnd"/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 lub niezawodność dostarczonych produktów niekorzystnie odbiega od wymagań producenta drukarek, kserokopiarek, faksów Wykonawca zobowiązuje się do gwarancyjnej wymiany produktu na nowy, wolny od wad w terminie 3 dni roboczych od momentu zgłoszenia przez Zamawiającego o wadliwym produkcie. Wymiana nastąpi w siedzibie Zamawiającego na koszt i ryzyko Wykonawcy. </w:t>
      </w:r>
    </w:p>
    <w:p w14:paraId="0701080C" w14:textId="77777777" w:rsidR="00A76679" w:rsidRDefault="000B0D12" w:rsidP="00A30CB2">
      <w:pPr>
        <w:numPr>
          <w:ilvl w:val="0"/>
          <w:numId w:val="6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 W przypadku dostarczenia materiałów, których użycie spowoduje uszkodzenie urządzenia drukującego, potwierdzone przez przedstawiciela autoryzowanego serwisu producenta urządzeń, Wykonawca zobowiązany jest do usunięcia tych uszkodzeń urządzeń na swój koszt w terminie do </w:t>
      </w:r>
    </w:p>
    <w:p w14:paraId="472678BA" w14:textId="486FE069" w:rsidR="000B0D12" w:rsidRPr="009C645D" w:rsidRDefault="000B0D12" w:rsidP="00A76679">
      <w:p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6 dni kalendarzowych od daty telefonicznego potwierdzonego mailem zgłoszenia uszkodzenia przez Zamawiającego oraz zwrotu kosztów związanych z wydaniem opinii/ekspertyzy. </w:t>
      </w:r>
    </w:p>
    <w:p w14:paraId="29F264E4" w14:textId="1C1ABA75" w:rsidR="000B0D12" w:rsidRDefault="000B0D12" w:rsidP="00A30CB2">
      <w:pPr>
        <w:numPr>
          <w:ilvl w:val="0"/>
          <w:numId w:val="6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 W przypadku, gdy czas naprawy urządzenia, o którym mowa w ust</w:t>
      </w:r>
      <w:r w:rsidR="00A76679">
        <w:rPr>
          <w:rFonts w:ascii="Arial" w:eastAsiaTheme="minorHAnsi" w:hAnsi="Arial" w:cs="Arial"/>
          <w:b w:val="0"/>
          <w:bCs/>
          <w:lang w:eastAsia="en-US"/>
        </w:rPr>
        <w:t>.</w:t>
      </w: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 4 zostanie przekroczony, Wykonawca w terminie 2 dni roboczych dostarczy Zamawiającemu na czas naprawy sprawne urządzenie zastępcze o takich samych lub wyższych parametrach i</w:t>
      </w:r>
      <w:r w:rsidR="00EC448B" w:rsidRPr="009C645D">
        <w:rPr>
          <w:rFonts w:ascii="Arial" w:eastAsiaTheme="minorHAnsi" w:hAnsi="Arial" w:cs="Arial"/>
          <w:b w:val="0"/>
          <w:bCs/>
          <w:lang w:eastAsia="en-US"/>
        </w:rPr>
        <w:t> </w:t>
      </w: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funkcjonalności wraz z materiałami eksploatacyjnymi np. tonerami. </w:t>
      </w:r>
    </w:p>
    <w:p w14:paraId="652245BE" w14:textId="77777777" w:rsidR="00A76679" w:rsidRDefault="00A76679" w:rsidP="00A76679">
      <w:p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</w:p>
    <w:p w14:paraId="4F29B96F" w14:textId="77777777" w:rsidR="00A76679" w:rsidRPr="009C645D" w:rsidRDefault="00A76679" w:rsidP="00A76679">
      <w:p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</w:p>
    <w:p w14:paraId="4E7E6B62" w14:textId="77777777" w:rsidR="00A76679" w:rsidRDefault="000B0D12" w:rsidP="00A30CB2">
      <w:pPr>
        <w:numPr>
          <w:ilvl w:val="0"/>
          <w:numId w:val="6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lastRenderedPageBreak/>
        <w:t xml:space="preserve"> W przypadku trwałego uszkodzenia urządzenia drukującego z przyczyn </w:t>
      </w:r>
    </w:p>
    <w:p w14:paraId="5600455C" w14:textId="77777777" w:rsidR="00A76679" w:rsidRDefault="000B0D12" w:rsidP="00A76679">
      <w:p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o którym mowa w ust. 4 (brak możliwości dokonania naprawy) Wykonawca zobowiązany będzie niezwłocznie, nie później niż w terminie 14 dni, do dostarczenia nowego urządzenia wraz z materiałami eksploatacyjnymi </w:t>
      </w:r>
    </w:p>
    <w:p w14:paraId="53155931" w14:textId="62EA6A63" w:rsidR="000B0D12" w:rsidRPr="009C645D" w:rsidRDefault="000B0D12" w:rsidP="00A76679">
      <w:pPr>
        <w:suppressAutoHyphens w:val="0"/>
        <w:spacing w:line="276" w:lineRule="auto"/>
        <w:ind w:firstLine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o takich samych lub wyższych parametrach. </w:t>
      </w:r>
    </w:p>
    <w:p w14:paraId="26419D13" w14:textId="77777777" w:rsidR="004D0A88" w:rsidRDefault="000B0D12" w:rsidP="004D0A88">
      <w:pPr>
        <w:numPr>
          <w:ilvl w:val="0"/>
          <w:numId w:val="6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 W wypadku uchylania się przez Wykonawcę od obowiązków określonych w ust. 4-6 lub opóźnienia w ich wykonaniu przez okres dłuższy niż 7 dni, Zamawiający może powierzyć ich wykonanie osobie trzeciej na koszt </w:t>
      </w:r>
    </w:p>
    <w:p w14:paraId="750B88E2" w14:textId="46903B59" w:rsidR="00CC2D37" w:rsidRPr="009C645D" w:rsidRDefault="000B0D12" w:rsidP="004D0A88">
      <w:p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i ryzyko Wykonawcy. Nie stoi to na przeszkodzie naliczania kar umownych o których mowa w § 7. </w:t>
      </w:r>
    </w:p>
    <w:p w14:paraId="568F4F5E" w14:textId="77777777" w:rsidR="000B0D12" w:rsidRPr="009C645D" w:rsidRDefault="000B0D12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>§ 6</w:t>
      </w:r>
    </w:p>
    <w:p w14:paraId="52E4C05C" w14:textId="07BF43AF" w:rsidR="000B0D12" w:rsidRPr="009C645D" w:rsidRDefault="000B0D12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>Nadzór nad realizacją umowy</w:t>
      </w:r>
    </w:p>
    <w:p w14:paraId="4F943AD5" w14:textId="77777777" w:rsidR="00B83168" w:rsidRPr="009C645D" w:rsidRDefault="00B83168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</w:p>
    <w:p w14:paraId="2CB462E3" w14:textId="77777777" w:rsidR="000B0D12" w:rsidRPr="009C645D" w:rsidRDefault="000B0D12" w:rsidP="00A30CB2">
      <w:pPr>
        <w:numPr>
          <w:ilvl w:val="0"/>
          <w:numId w:val="8"/>
        </w:numPr>
        <w:suppressAutoHyphens w:val="0"/>
        <w:spacing w:after="200"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Osobami odpowiedzialnymi za prawidłową realizację Umowy są: </w:t>
      </w:r>
    </w:p>
    <w:p w14:paraId="1F4273A9" w14:textId="6F9FD2FF" w:rsidR="000B0D12" w:rsidRPr="009C645D" w:rsidRDefault="000B0D12" w:rsidP="00A30CB2">
      <w:pPr>
        <w:suppressAutoHyphens w:val="0"/>
        <w:spacing w:line="276" w:lineRule="auto"/>
        <w:ind w:left="-397" w:firstLine="708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Ze strony Zamawiającego: Sylwia Będkowska, </w:t>
      </w:r>
    </w:p>
    <w:p w14:paraId="535BE206" w14:textId="776D89FF" w:rsidR="000B0D12" w:rsidRPr="00A76679" w:rsidRDefault="00F52C80" w:rsidP="00A30CB2">
      <w:pPr>
        <w:suppressAutoHyphens w:val="0"/>
        <w:spacing w:line="276" w:lineRule="auto"/>
        <w:ind w:left="-397" w:firstLine="708"/>
        <w:rPr>
          <w:rFonts w:ascii="Arial" w:eastAsiaTheme="minorHAnsi" w:hAnsi="Arial" w:cs="Arial"/>
          <w:b w:val="0"/>
          <w:bCs/>
          <w:lang w:eastAsia="en-US"/>
        </w:rPr>
      </w:pPr>
      <w:r w:rsidRPr="00A76679">
        <w:rPr>
          <w:rFonts w:ascii="Arial" w:eastAsiaTheme="minorHAnsi" w:hAnsi="Arial" w:cs="Arial"/>
          <w:b w:val="0"/>
          <w:bCs/>
          <w:lang w:eastAsia="en-US"/>
        </w:rPr>
        <w:t>tel. 32/ 3512426 faks: 32/3512444</w:t>
      </w:r>
      <w:r w:rsidR="000B0D12" w:rsidRPr="00A76679">
        <w:rPr>
          <w:rFonts w:ascii="Arial" w:eastAsiaTheme="minorHAnsi" w:hAnsi="Arial" w:cs="Arial"/>
          <w:b w:val="0"/>
          <w:bCs/>
          <w:lang w:eastAsia="en-US"/>
        </w:rPr>
        <w:t xml:space="preserve"> e-mail</w:t>
      </w:r>
      <w:r w:rsidRPr="00A76679">
        <w:rPr>
          <w:rFonts w:ascii="Arial" w:eastAsiaTheme="minorHAnsi" w:hAnsi="Arial" w:cs="Arial"/>
          <w:b w:val="0"/>
          <w:bCs/>
          <w:lang w:eastAsia="en-US"/>
        </w:rPr>
        <w:t xml:space="preserve">: </w:t>
      </w:r>
      <w:r w:rsidR="00F876E1" w:rsidRPr="00A76679">
        <w:rPr>
          <w:rFonts w:ascii="Arial" w:eastAsiaTheme="minorHAnsi" w:hAnsi="Arial" w:cs="Arial"/>
          <w:b w:val="0"/>
          <w:bCs/>
          <w:lang w:eastAsia="en-US"/>
        </w:rPr>
        <w:t>zp</w:t>
      </w:r>
      <w:r w:rsidRPr="00A76679">
        <w:rPr>
          <w:rFonts w:ascii="Arial" w:eastAsiaTheme="minorHAnsi" w:hAnsi="Arial" w:cs="Arial"/>
          <w:b w:val="0"/>
          <w:bCs/>
          <w:lang w:eastAsia="en-US"/>
        </w:rPr>
        <w:t>-katowice@piorin.gov.pl</w:t>
      </w:r>
    </w:p>
    <w:p w14:paraId="06FAF2E6" w14:textId="77777777" w:rsidR="00A30CB2" w:rsidRPr="00A76679" w:rsidRDefault="00A30CB2" w:rsidP="00A30CB2">
      <w:pPr>
        <w:suppressAutoHyphens w:val="0"/>
        <w:spacing w:line="276" w:lineRule="auto"/>
        <w:ind w:firstLine="708"/>
        <w:rPr>
          <w:rFonts w:ascii="Arial" w:eastAsiaTheme="minorHAnsi" w:hAnsi="Arial" w:cs="Arial"/>
          <w:b w:val="0"/>
          <w:bCs/>
          <w:lang w:eastAsia="en-US"/>
        </w:rPr>
      </w:pPr>
    </w:p>
    <w:p w14:paraId="6445188D" w14:textId="199938EF" w:rsidR="009B536E" w:rsidRPr="009C645D" w:rsidRDefault="008C17D6" w:rsidP="00AD021E">
      <w:pPr>
        <w:suppressAutoHyphens w:val="0"/>
        <w:spacing w:line="276" w:lineRule="auto"/>
        <w:ind w:left="283" w:firstLine="60"/>
        <w:jc w:val="left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Ze strony Wykonawcy: </w:t>
      </w:r>
      <w:r w:rsidR="001E3FB4" w:rsidRPr="009C645D">
        <w:rPr>
          <w:rFonts w:ascii="Arial" w:eastAsiaTheme="minorHAnsi" w:hAnsi="Arial" w:cs="Arial"/>
          <w:b w:val="0"/>
          <w:bCs/>
          <w:lang w:eastAsia="en-US"/>
        </w:rPr>
        <w:t>……………………………………………………………………………………</w:t>
      </w:r>
    </w:p>
    <w:p w14:paraId="49CBBF80" w14:textId="77777777" w:rsidR="009B536E" w:rsidRPr="009C645D" w:rsidRDefault="009B536E" w:rsidP="00FC75A0">
      <w:pPr>
        <w:pStyle w:val="Bezodstpw"/>
        <w:jc w:val="left"/>
        <w:rPr>
          <w:rFonts w:ascii="Arial" w:eastAsiaTheme="minorHAnsi" w:hAnsi="Arial" w:cs="Arial"/>
          <w:lang w:eastAsia="en-US"/>
        </w:rPr>
      </w:pPr>
    </w:p>
    <w:p w14:paraId="287E6905" w14:textId="77777777" w:rsidR="000B0D12" w:rsidRPr="009C645D" w:rsidRDefault="00EC448B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>§ 7</w:t>
      </w:r>
    </w:p>
    <w:p w14:paraId="148F9E4A" w14:textId="5581B375" w:rsidR="000B0D12" w:rsidRPr="009C645D" w:rsidRDefault="000B0D12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>Kary umowne</w:t>
      </w:r>
    </w:p>
    <w:p w14:paraId="6BCE7F4B" w14:textId="77777777" w:rsidR="00B83168" w:rsidRPr="009C645D" w:rsidRDefault="00B83168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</w:p>
    <w:p w14:paraId="64B83C92" w14:textId="5FE238BA" w:rsidR="000B0D12" w:rsidRPr="009C645D" w:rsidRDefault="000B0D12" w:rsidP="00BA3536">
      <w:pPr>
        <w:numPr>
          <w:ilvl w:val="0"/>
          <w:numId w:val="7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Za opóźnienie w wykonaniu przedmiotu umowy 0,5% </w:t>
      </w:r>
      <w:r w:rsidR="000141AC" w:rsidRPr="009C645D">
        <w:rPr>
          <w:rFonts w:ascii="Arial" w:eastAsiaTheme="minorHAnsi" w:hAnsi="Arial" w:cs="Arial"/>
          <w:b w:val="0"/>
          <w:bCs/>
          <w:lang w:eastAsia="en-US"/>
        </w:rPr>
        <w:t xml:space="preserve">wartości niedostarczonej części materiałów </w:t>
      </w: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za każdy dzień opóźnienia liczony od terminu § 2 ust. 3. </w:t>
      </w:r>
    </w:p>
    <w:p w14:paraId="0AF89604" w14:textId="5C094E6C" w:rsidR="000B0D12" w:rsidRPr="009C645D" w:rsidRDefault="000B0D12" w:rsidP="00BA3536">
      <w:pPr>
        <w:numPr>
          <w:ilvl w:val="0"/>
          <w:numId w:val="7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>Za niewykonanie lub nienależyte wykonanie obowiązków, o których mowa w § 5 ust. 4</w:t>
      </w:r>
      <w:r w:rsidR="00CC516C" w:rsidRPr="009C645D">
        <w:rPr>
          <w:rFonts w:ascii="Arial" w:eastAsiaTheme="minorHAnsi" w:hAnsi="Arial" w:cs="Arial"/>
          <w:b w:val="0"/>
          <w:bCs/>
          <w:lang w:eastAsia="en-US"/>
        </w:rPr>
        <w:t xml:space="preserve"> </w:t>
      </w:r>
      <w:r w:rsidRPr="009C645D">
        <w:rPr>
          <w:rFonts w:ascii="Arial" w:eastAsiaTheme="minorHAnsi" w:hAnsi="Arial" w:cs="Arial"/>
          <w:b w:val="0"/>
          <w:bCs/>
          <w:lang w:eastAsia="en-US"/>
        </w:rPr>
        <w:t>-6 w</w:t>
      </w:r>
      <w:r w:rsidR="00BA3536" w:rsidRPr="009C645D">
        <w:rPr>
          <w:rFonts w:ascii="Arial" w:eastAsiaTheme="minorHAnsi" w:hAnsi="Arial" w:cs="Arial"/>
          <w:b w:val="0"/>
          <w:bCs/>
          <w:lang w:eastAsia="en-US"/>
        </w:rPr>
        <w:t> </w:t>
      </w: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wysokości 10% wynagrodzenia umownego, o którym mowa w §4 ust.2 umowy. </w:t>
      </w:r>
    </w:p>
    <w:p w14:paraId="5FFE6D7B" w14:textId="77777777" w:rsidR="004D0A88" w:rsidRDefault="000B0D12" w:rsidP="00BA3536">
      <w:pPr>
        <w:numPr>
          <w:ilvl w:val="0"/>
          <w:numId w:val="7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W przypadku niewykonania przedmiotu umowy przez Wykonawcę </w:t>
      </w:r>
    </w:p>
    <w:p w14:paraId="7D9FDD48" w14:textId="3E33B047" w:rsidR="000B0D12" w:rsidRPr="009C645D" w:rsidRDefault="000B0D12" w:rsidP="004D0A88">
      <w:p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>w terminie 5 dni licząc od daty ustalonego terminu, Zamawiający może odstąpić od umowy bez wyznaczenia dodatkowego terminu. Wykonawca</w:t>
      </w:r>
      <w:r w:rsidR="00084C83">
        <w:rPr>
          <w:rFonts w:ascii="Arial" w:eastAsiaTheme="minorHAnsi" w:hAnsi="Arial" w:cs="Arial"/>
          <w:b w:val="0"/>
          <w:bCs/>
          <w:lang w:eastAsia="en-US"/>
        </w:rPr>
        <w:t xml:space="preserve"> w</w:t>
      </w: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 tym przypadku zapłaci Zamawiającemu karę umowną w</w:t>
      </w:r>
      <w:r w:rsidR="00BA3536" w:rsidRPr="009C645D">
        <w:rPr>
          <w:rFonts w:ascii="Arial" w:eastAsiaTheme="minorHAnsi" w:hAnsi="Arial" w:cs="Arial"/>
          <w:b w:val="0"/>
          <w:bCs/>
          <w:lang w:eastAsia="en-US"/>
        </w:rPr>
        <w:t> </w:t>
      </w:r>
      <w:r w:rsidRPr="009C645D">
        <w:rPr>
          <w:rFonts w:ascii="Arial" w:eastAsiaTheme="minorHAnsi" w:hAnsi="Arial" w:cs="Arial"/>
          <w:b w:val="0"/>
          <w:bCs/>
          <w:lang w:eastAsia="en-US"/>
        </w:rPr>
        <w:t>wysokości 10% w</w:t>
      </w:r>
      <w:r w:rsidR="000141AC" w:rsidRPr="009C645D">
        <w:rPr>
          <w:rFonts w:ascii="Arial" w:eastAsiaTheme="minorHAnsi" w:hAnsi="Arial" w:cs="Arial"/>
          <w:b w:val="0"/>
          <w:bCs/>
          <w:lang w:eastAsia="en-US"/>
        </w:rPr>
        <w:t>artości umowy.</w:t>
      </w:r>
    </w:p>
    <w:p w14:paraId="696C05F3" w14:textId="65ACF39B" w:rsidR="009C645D" w:rsidRPr="009C645D" w:rsidRDefault="009C645D" w:rsidP="00BA3536">
      <w:pPr>
        <w:numPr>
          <w:ilvl w:val="0"/>
          <w:numId w:val="7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>Zamawiający zastrzega sobie prawo do wypowiedzenia umowy ze skutkiem natychmiastowym w przypadku powtarzających się naruszeń umowy przez Wykonawcę,</w:t>
      </w:r>
      <w:r w:rsidR="003E0395">
        <w:rPr>
          <w:rFonts w:ascii="Arial" w:eastAsiaTheme="minorHAnsi" w:hAnsi="Arial" w:cs="Arial"/>
          <w:b w:val="0"/>
          <w:bCs/>
          <w:lang w:eastAsia="en-US"/>
        </w:rPr>
        <w:t xml:space="preserve"> </w:t>
      </w:r>
      <w:r w:rsidRPr="009C645D">
        <w:rPr>
          <w:rFonts w:ascii="Arial" w:eastAsiaTheme="minorHAnsi" w:hAnsi="Arial" w:cs="Arial"/>
          <w:b w:val="0"/>
          <w:bCs/>
          <w:lang w:eastAsia="en-US"/>
        </w:rPr>
        <w:t>pomimo informacji ze strony Zamawiającego wskazujących naruszenia z wezwaniem do ich zaprzestania.</w:t>
      </w:r>
    </w:p>
    <w:p w14:paraId="5F8748BE" w14:textId="77777777" w:rsidR="00A66547" w:rsidRDefault="00A66547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</w:p>
    <w:p w14:paraId="0A2F9E21" w14:textId="517B4FD4" w:rsidR="00A66547" w:rsidRPr="009C645D" w:rsidRDefault="00A66547" w:rsidP="00A66547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 xml:space="preserve">§ </w:t>
      </w:r>
      <w:r>
        <w:rPr>
          <w:rFonts w:ascii="Arial" w:eastAsiaTheme="minorHAnsi" w:hAnsi="Arial" w:cs="Arial"/>
          <w:lang w:eastAsia="en-US"/>
        </w:rPr>
        <w:t>8</w:t>
      </w:r>
    </w:p>
    <w:p w14:paraId="5FD21820" w14:textId="0A758614" w:rsidR="00A66547" w:rsidRPr="009C645D" w:rsidRDefault="00A66547" w:rsidP="00A66547">
      <w:pPr>
        <w:pStyle w:val="Bezodstpw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Ochrona </w:t>
      </w:r>
      <w:r w:rsidR="00D61292">
        <w:rPr>
          <w:rFonts w:ascii="Arial" w:eastAsiaTheme="minorHAnsi" w:hAnsi="Arial" w:cs="Arial"/>
          <w:lang w:eastAsia="en-US"/>
        </w:rPr>
        <w:t>informacji poufnych</w:t>
      </w:r>
    </w:p>
    <w:p w14:paraId="359C77DF" w14:textId="77777777" w:rsidR="00A66547" w:rsidRDefault="00A66547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</w:p>
    <w:p w14:paraId="616D1B81" w14:textId="77777777" w:rsidR="00A76679" w:rsidRPr="00A76679" w:rsidRDefault="00A66547" w:rsidP="00A66547">
      <w:pPr>
        <w:numPr>
          <w:ilvl w:val="0"/>
          <w:numId w:val="15"/>
        </w:numPr>
        <w:shd w:val="clear" w:color="auto" w:fill="FFFFFF"/>
        <w:tabs>
          <w:tab w:val="left" w:pos="709"/>
        </w:tabs>
        <w:suppressAutoHyphens w:val="0"/>
        <w:spacing w:after="200" w:line="276" w:lineRule="auto"/>
        <w:ind w:left="709" w:hanging="709"/>
        <w:contextualSpacing/>
        <w:rPr>
          <w:rFonts w:ascii="Arial" w:eastAsia="Calibri" w:hAnsi="Arial" w:cs="Arial"/>
          <w:b w:val="0"/>
          <w:lang w:eastAsia="en-US"/>
        </w:rPr>
      </w:pPr>
      <w:r w:rsidRPr="00A66547">
        <w:rPr>
          <w:rFonts w:ascii="Arial" w:eastAsia="Calibri" w:hAnsi="Arial" w:cs="Arial"/>
          <w:b w:val="0"/>
          <w:lang w:eastAsia="en-US"/>
        </w:rPr>
        <w:t xml:space="preserve">Zamawiający jako Administrator danych osobowych pracowników Wojewódzkiego Inspektoratu </w:t>
      </w:r>
      <w:r w:rsidRPr="00A66547">
        <w:rPr>
          <w:rFonts w:ascii="Arial" w:eastAsia="Calibri" w:hAnsi="Arial" w:cs="Arial"/>
          <w:b w:val="0"/>
          <w:bCs/>
          <w:lang w:eastAsia="en-US"/>
        </w:rPr>
        <w:t xml:space="preserve">Ochrony Roślin i Nasiennictwa </w:t>
      </w:r>
    </w:p>
    <w:p w14:paraId="2E1FA8FE" w14:textId="3D2F7A21" w:rsidR="00A66547" w:rsidRPr="00A66547" w:rsidRDefault="00A66547" w:rsidP="00A76679">
      <w:pPr>
        <w:shd w:val="clear" w:color="auto" w:fill="FFFFFF"/>
        <w:tabs>
          <w:tab w:val="left" w:pos="709"/>
        </w:tabs>
        <w:suppressAutoHyphens w:val="0"/>
        <w:spacing w:after="200" w:line="276" w:lineRule="auto"/>
        <w:ind w:left="709"/>
        <w:contextualSpacing/>
        <w:rPr>
          <w:rFonts w:ascii="Arial" w:eastAsia="Calibri" w:hAnsi="Arial" w:cs="Arial"/>
          <w:b w:val="0"/>
          <w:lang w:eastAsia="en-US"/>
        </w:rPr>
      </w:pPr>
      <w:r w:rsidRPr="00A66547">
        <w:rPr>
          <w:rFonts w:ascii="Arial" w:eastAsia="Calibri" w:hAnsi="Arial" w:cs="Arial"/>
          <w:b w:val="0"/>
          <w:bCs/>
          <w:lang w:eastAsia="en-US"/>
        </w:rPr>
        <w:lastRenderedPageBreak/>
        <w:t>w Katowicach</w:t>
      </w:r>
      <w:r w:rsidRPr="00A66547">
        <w:rPr>
          <w:rFonts w:ascii="Arial" w:eastAsia="Calibri" w:hAnsi="Arial" w:cs="Arial"/>
          <w:b w:val="0"/>
          <w:lang w:eastAsia="en-US"/>
        </w:rPr>
        <w:t xml:space="preserve"> oraz uczestników postępowań prowadzonych przez Zamawiającego upoważnia niniejszym Wykonawcę do przetwarzania danych osobowych ww. osób przez okres i w zakresie niezbędnym do wykonania niniejszej Umowy. </w:t>
      </w:r>
    </w:p>
    <w:p w14:paraId="0FA2F38A" w14:textId="77777777" w:rsidR="00A66547" w:rsidRPr="00A66547" w:rsidRDefault="00A66547" w:rsidP="00A66547">
      <w:pPr>
        <w:numPr>
          <w:ilvl w:val="0"/>
          <w:numId w:val="15"/>
        </w:numPr>
        <w:tabs>
          <w:tab w:val="left" w:pos="709"/>
        </w:tabs>
        <w:suppressAutoHyphens w:val="0"/>
        <w:spacing w:after="200" w:line="276" w:lineRule="auto"/>
        <w:ind w:left="709" w:hanging="709"/>
        <w:contextualSpacing/>
        <w:rPr>
          <w:rFonts w:ascii="Arial" w:eastAsia="Calibri" w:hAnsi="Arial" w:cs="Arial"/>
          <w:b w:val="0"/>
          <w:lang w:eastAsia="en-US"/>
        </w:rPr>
      </w:pPr>
      <w:r w:rsidRPr="00A66547">
        <w:rPr>
          <w:rFonts w:ascii="Arial" w:eastAsia="Calibri" w:hAnsi="Arial" w:cs="Arial"/>
          <w:b w:val="0"/>
          <w:lang w:eastAsia="en-US"/>
        </w:rPr>
        <w:t xml:space="preserve">Wykonawca oświadczają, że zapoznał się z przepisami o ochronie danych osobowych, w tym: </w:t>
      </w:r>
    </w:p>
    <w:p w14:paraId="6E2BA9B7" w14:textId="77777777" w:rsidR="00A76679" w:rsidRDefault="00A66547" w:rsidP="00A66547">
      <w:pPr>
        <w:numPr>
          <w:ilvl w:val="0"/>
          <w:numId w:val="16"/>
        </w:numPr>
        <w:tabs>
          <w:tab w:val="left" w:pos="709"/>
        </w:tabs>
        <w:suppressAutoHyphens w:val="0"/>
        <w:spacing w:after="200" w:line="276" w:lineRule="auto"/>
        <w:ind w:left="709"/>
        <w:contextualSpacing/>
        <w:rPr>
          <w:rFonts w:ascii="Arial" w:eastAsia="Calibri" w:hAnsi="Arial" w:cs="Arial"/>
          <w:b w:val="0"/>
          <w:lang w:eastAsia="en-US"/>
        </w:rPr>
      </w:pPr>
      <w:r w:rsidRPr="00A66547">
        <w:rPr>
          <w:rFonts w:ascii="Arial" w:eastAsia="Calibri" w:hAnsi="Arial" w:cs="Arial"/>
          <w:b w:val="0"/>
          <w:lang w:eastAsia="en-US"/>
        </w:rPr>
        <w:t xml:space="preserve">Rozporządzenia Parlamentu Europejskiego i Rady (UE) 2016/679 </w:t>
      </w:r>
    </w:p>
    <w:p w14:paraId="7965B1BF" w14:textId="31C503B3" w:rsidR="00A66547" w:rsidRPr="00A66547" w:rsidRDefault="00A66547" w:rsidP="00A76679">
      <w:pPr>
        <w:tabs>
          <w:tab w:val="left" w:pos="709"/>
        </w:tabs>
        <w:suppressAutoHyphens w:val="0"/>
        <w:spacing w:after="200" w:line="276" w:lineRule="auto"/>
        <w:ind w:left="709"/>
        <w:contextualSpacing/>
        <w:rPr>
          <w:rFonts w:ascii="Arial" w:eastAsia="Calibri" w:hAnsi="Arial" w:cs="Arial"/>
          <w:b w:val="0"/>
          <w:lang w:eastAsia="en-US"/>
        </w:rPr>
      </w:pPr>
      <w:r w:rsidRPr="00A66547">
        <w:rPr>
          <w:rFonts w:ascii="Arial" w:eastAsia="Calibri" w:hAnsi="Arial" w:cs="Arial"/>
          <w:b w:val="0"/>
          <w:lang w:eastAsia="en-US"/>
        </w:rPr>
        <w:t>z dnia 27 kwietnia 2016 r. w sprawie ochrony osób fizycznych w związku z przetwarzaniem danych osobowych i w sprawie swobodnego przepływu takich danych oraz uchylenia dyrektywy 95/46/WE (Dz. Urz. UE L 119/1), ustawy o ochronie danych osobowych i innych właściwych przepisów;</w:t>
      </w:r>
    </w:p>
    <w:p w14:paraId="4D60EA91" w14:textId="77777777" w:rsidR="00A66547" w:rsidRPr="00A66547" w:rsidRDefault="00A66547" w:rsidP="00A66547">
      <w:pPr>
        <w:numPr>
          <w:ilvl w:val="0"/>
          <w:numId w:val="16"/>
        </w:numPr>
        <w:tabs>
          <w:tab w:val="left" w:pos="709"/>
        </w:tabs>
        <w:suppressAutoHyphens w:val="0"/>
        <w:spacing w:after="200" w:line="276" w:lineRule="auto"/>
        <w:ind w:left="709"/>
        <w:contextualSpacing/>
        <w:rPr>
          <w:rFonts w:ascii="Arial" w:eastAsia="Calibri" w:hAnsi="Arial" w:cs="Arial"/>
          <w:b w:val="0"/>
          <w:lang w:eastAsia="en-US"/>
        </w:rPr>
      </w:pPr>
      <w:r w:rsidRPr="00A66547">
        <w:rPr>
          <w:rFonts w:ascii="Arial" w:eastAsia="Calibri" w:hAnsi="Arial" w:cs="Arial"/>
          <w:b w:val="0"/>
          <w:lang w:eastAsia="en-US"/>
        </w:rPr>
        <w:t>Polityki ochrony danych osobowych Zamawiającego.</w:t>
      </w:r>
    </w:p>
    <w:p w14:paraId="1A139206" w14:textId="77777777" w:rsidR="00A66547" w:rsidRPr="00A66547" w:rsidRDefault="00A66547" w:rsidP="00A66547">
      <w:pPr>
        <w:numPr>
          <w:ilvl w:val="0"/>
          <w:numId w:val="15"/>
        </w:numPr>
        <w:tabs>
          <w:tab w:val="left" w:pos="709"/>
        </w:tabs>
        <w:suppressAutoHyphens w:val="0"/>
        <w:spacing w:after="200" w:line="276" w:lineRule="auto"/>
        <w:ind w:left="709" w:hanging="709"/>
        <w:contextualSpacing/>
        <w:rPr>
          <w:rFonts w:ascii="Arial" w:eastAsia="Calibri" w:hAnsi="Arial" w:cs="Arial"/>
          <w:b w:val="0"/>
          <w:lang w:eastAsia="en-US"/>
        </w:rPr>
      </w:pPr>
      <w:r w:rsidRPr="00A66547">
        <w:rPr>
          <w:rFonts w:ascii="Arial" w:eastAsia="Calibri" w:hAnsi="Arial" w:cs="Arial"/>
          <w:b w:val="0"/>
          <w:lang w:eastAsia="en-US"/>
        </w:rPr>
        <w:t>Jednocześnie Wykonawca oświadczają, że zobowiązują się do:</w:t>
      </w:r>
    </w:p>
    <w:p w14:paraId="7BD59F62" w14:textId="77777777" w:rsidR="00A66547" w:rsidRPr="00A66547" w:rsidRDefault="00A66547" w:rsidP="00A66547">
      <w:pPr>
        <w:numPr>
          <w:ilvl w:val="0"/>
          <w:numId w:val="17"/>
        </w:numPr>
        <w:tabs>
          <w:tab w:val="left" w:pos="709"/>
        </w:tabs>
        <w:suppressAutoHyphens w:val="0"/>
        <w:spacing w:after="200" w:line="276" w:lineRule="auto"/>
        <w:contextualSpacing/>
        <w:rPr>
          <w:rFonts w:ascii="Arial" w:eastAsia="Calibri" w:hAnsi="Arial" w:cs="Arial"/>
          <w:b w:val="0"/>
          <w:lang w:eastAsia="en-US"/>
        </w:rPr>
      </w:pPr>
      <w:r w:rsidRPr="00A66547">
        <w:rPr>
          <w:rFonts w:ascii="Arial" w:eastAsia="Calibri" w:hAnsi="Arial" w:cs="Arial"/>
          <w:b w:val="0"/>
          <w:lang w:eastAsia="en-US"/>
        </w:rPr>
        <w:t>zachowania w tajemnicy danych osobowych, do których ma lub będzie miał/a dostęp w związku z wykonywaniem powierzonych im czynności, także po zakończeniu realizacji powierzonych czynności, w tym wszelkich informacji dotyczących przetwarzania danych osobowych oraz sposobów zabezpieczenia danych osobowych w zbiorach Zleceniodawcę,</w:t>
      </w:r>
    </w:p>
    <w:p w14:paraId="4D505D13" w14:textId="1BBD8BC3" w:rsidR="00A66547" w:rsidRPr="00A66547" w:rsidRDefault="00A66547" w:rsidP="00A66547">
      <w:pPr>
        <w:numPr>
          <w:ilvl w:val="0"/>
          <w:numId w:val="17"/>
        </w:numPr>
        <w:tabs>
          <w:tab w:val="left" w:pos="709"/>
        </w:tabs>
        <w:suppressAutoHyphens w:val="0"/>
        <w:spacing w:after="200" w:line="276" w:lineRule="auto"/>
        <w:contextualSpacing/>
        <w:rPr>
          <w:rFonts w:ascii="Arial" w:eastAsia="Calibri" w:hAnsi="Arial" w:cs="Arial"/>
          <w:b w:val="0"/>
          <w:lang w:eastAsia="en-US"/>
        </w:rPr>
      </w:pPr>
      <w:r w:rsidRPr="00A66547">
        <w:rPr>
          <w:rFonts w:ascii="Arial" w:eastAsia="Calibri" w:hAnsi="Arial" w:cs="Arial"/>
          <w:b w:val="0"/>
          <w:lang w:eastAsia="en-US"/>
        </w:rPr>
        <w:t>zapewnienia ochrony danym osobowym przetwarzanym w zbiorach Zleceniodawcę, a w szczególności zabezpieczenia przed dostępem osób nieupoważnionych, zabraniem, uszkodzeniem oraz nieuzasadnioną modyfikacją lub zniszczeniem</w:t>
      </w:r>
      <w:r>
        <w:rPr>
          <w:rFonts w:ascii="Arial" w:eastAsia="Calibri" w:hAnsi="Arial" w:cs="Arial"/>
          <w:b w:val="0"/>
          <w:lang w:eastAsia="en-US"/>
        </w:rPr>
        <w:t>.</w:t>
      </w:r>
    </w:p>
    <w:p w14:paraId="51C8C994" w14:textId="77777777" w:rsidR="00A76679" w:rsidRDefault="00A66547" w:rsidP="00A66547">
      <w:pPr>
        <w:numPr>
          <w:ilvl w:val="0"/>
          <w:numId w:val="15"/>
        </w:numPr>
        <w:tabs>
          <w:tab w:val="left" w:pos="709"/>
        </w:tabs>
        <w:suppressAutoHyphens w:val="0"/>
        <w:spacing w:after="200" w:line="276" w:lineRule="auto"/>
        <w:ind w:left="709" w:hanging="709"/>
        <w:contextualSpacing/>
        <w:rPr>
          <w:rFonts w:ascii="Arial" w:eastAsia="Calibri" w:hAnsi="Arial" w:cs="Arial"/>
          <w:b w:val="0"/>
          <w:lang w:eastAsia="en-US"/>
        </w:rPr>
      </w:pPr>
      <w:r w:rsidRPr="00A66547">
        <w:rPr>
          <w:rFonts w:ascii="Arial" w:eastAsia="Calibri" w:hAnsi="Arial" w:cs="Arial"/>
          <w:b w:val="0"/>
          <w:lang w:eastAsia="en-US"/>
        </w:rPr>
        <w:t xml:space="preserve">Wykonawca oświadcza, że przyjmują do wiadomości, że za postępowanie sprzeczne z ww. zasadami i zobowiązaniami mogę zostać pociągnięta/y odpowiedzialności cywilnej i karnej zgodnie </w:t>
      </w:r>
    </w:p>
    <w:p w14:paraId="1F0F8017" w14:textId="2C624A4A" w:rsidR="00A66547" w:rsidRPr="00A66547" w:rsidRDefault="00A66547" w:rsidP="00A76679">
      <w:pPr>
        <w:tabs>
          <w:tab w:val="left" w:pos="709"/>
        </w:tabs>
        <w:suppressAutoHyphens w:val="0"/>
        <w:spacing w:after="200" w:line="276" w:lineRule="auto"/>
        <w:ind w:left="709"/>
        <w:contextualSpacing/>
        <w:rPr>
          <w:rFonts w:ascii="Arial" w:eastAsia="Calibri" w:hAnsi="Arial" w:cs="Arial"/>
          <w:b w:val="0"/>
          <w:lang w:eastAsia="en-US"/>
        </w:rPr>
      </w:pPr>
      <w:r w:rsidRPr="00A66547">
        <w:rPr>
          <w:rFonts w:ascii="Arial" w:eastAsia="Calibri" w:hAnsi="Arial" w:cs="Arial"/>
          <w:b w:val="0"/>
          <w:lang w:eastAsia="en-US"/>
        </w:rPr>
        <w:t>z właściwymi przepisami.</w:t>
      </w:r>
    </w:p>
    <w:p w14:paraId="30B1B232" w14:textId="77777777" w:rsidR="00A66547" w:rsidRPr="00A66547" w:rsidRDefault="00A66547" w:rsidP="00A66547">
      <w:pPr>
        <w:numPr>
          <w:ilvl w:val="0"/>
          <w:numId w:val="15"/>
        </w:numPr>
        <w:tabs>
          <w:tab w:val="left" w:pos="709"/>
        </w:tabs>
        <w:suppressAutoHyphens w:val="0"/>
        <w:spacing w:after="200" w:line="276" w:lineRule="auto"/>
        <w:ind w:left="709" w:hanging="709"/>
        <w:contextualSpacing/>
        <w:rPr>
          <w:rFonts w:ascii="Arial" w:hAnsi="Arial" w:cs="Arial"/>
          <w:b w:val="0"/>
          <w:lang w:eastAsia="en-US"/>
        </w:rPr>
      </w:pPr>
      <w:r w:rsidRPr="00A66547">
        <w:rPr>
          <w:rFonts w:ascii="Arial" w:hAnsi="Arial" w:cs="Arial"/>
          <w:b w:val="0"/>
          <w:lang w:eastAsia="en-US"/>
        </w:rPr>
        <w:t xml:space="preserve">W </w:t>
      </w:r>
      <w:r w:rsidRPr="00A66547">
        <w:rPr>
          <w:rFonts w:ascii="Arial" w:eastAsia="Calibri" w:hAnsi="Arial" w:cs="Arial"/>
          <w:b w:val="0"/>
          <w:lang w:eastAsia="en-US"/>
        </w:rPr>
        <w:t>zakresie</w:t>
      </w:r>
      <w:r w:rsidRPr="00A66547">
        <w:rPr>
          <w:rFonts w:ascii="Arial" w:hAnsi="Arial" w:cs="Arial"/>
          <w:b w:val="0"/>
          <w:lang w:eastAsia="en-US"/>
        </w:rPr>
        <w:t xml:space="preserve"> bezpieczeństwa informacji Wykonawca odpowiada za działania i zaniechania osób, przy pomocy których wykonuje swoje zobowiązania. </w:t>
      </w:r>
    </w:p>
    <w:p w14:paraId="1BD6A87A" w14:textId="77777777" w:rsidR="00A76679" w:rsidRDefault="00A66547" w:rsidP="00A66547">
      <w:pPr>
        <w:numPr>
          <w:ilvl w:val="0"/>
          <w:numId w:val="15"/>
        </w:numPr>
        <w:tabs>
          <w:tab w:val="left" w:pos="709"/>
        </w:tabs>
        <w:suppressAutoHyphens w:val="0"/>
        <w:spacing w:after="200" w:line="276" w:lineRule="auto"/>
        <w:ind w:left="709" w:hanging="709"/>
        <w:contextualSpacing/>
        <w:rPr>
          <w:rFonts w:ascii="Arial" w:hAnsi="Arial" w:cs="Arial"/>
          <w:b w:val="0"/>
          <w:lang w:eastAsia="en-US"/>
        </w:rPr>
      </w:pPr>
      <w:r w:rsidRPr="00A66547">
        <w:rPr>
          <w:rFonts w:ascii="Arial" w:eastAsia="Calibri" w:hAnsi="Arial" w:cs="Arial"/>
          <w:b w:val="0"/>
          <w:lang w:eastAsia="en-US"/>
        </w:rPr>
        <w:t>Wszystkie osoby, skierowane przez Wykonawcę do wykonania Umowy, zobowiązują się do</w:t>
      </w:r>
      <w:r w:rsidRPr="00A66547">
        <w:rPr>
          <w:rFonts w:ascii="Arial" w:hAnsi="Arial" w:cs="Arial"/>
          <w:b w:val="0"/>
          <w:lang w:eastAsia="en-US"/>
        </w:rPr>
        <w:t xml:space="preserve"> nieujawniania, także po zakończeniu Umowy, wszelkich informacji uzyskanych w trakcie realizacji Umowy,</w:t>
      </w:r>
    </w:p>
    <w:p w14:paraId="2C0DF8B7" w14:textId="178D1E78" w:rsidR="00A66547" w:rsidRPr="00A66547" w:rsidRDefault="00A66547" w:rsidP="00A76679">
      <w:pPr>
        <w:tabs>
          <w:tab w:val="left" w:pos="709"/>
        </w:tabs>
        <w:suppressAutoHyphens w:val="0"/>
        <w:spacing w:after="200" w:line="276" w:lineRule="auto"/>
        <w:ind w:left="709"/>
        <w:contextualSpacing/>
        <w:rPr>
          <w:rFonts w:ascii="Arial" w:hAnsi="Arial" w:cs="Arial"/>
          <w:b w:val="0"/>
          <w:lang w:eastAsia="en-US"/>
        </w:rPr>
      </w:pPr>
      <w:r w:rsidRPr="00A66547">
        <w:rPr>
          <w:rFonts w:ascii="Arial" w:hAnsi="Arial" w:cs="Arial"/>
          <w:b w:val="0"/>
          <w:lang w:eastAsia="en-US"/>
        </w:rPr>
        <w:t>a dotyczących:</w:t>
      </w:r>
    </w:p>
    <w:p w14:paraId="2F0B4213" w14:textId="77777777" w:rsidR="00A66547" w:rsidRPr="00A66547" w:rsidRDefault="00A66547" w:rsidP="00A66547">
      <w:pPr>
        <w:numPr>
          <w:ilvl w:val="0"/>
          <w:numId w:val="18"/>
        </w:numPr>
        <w:tabs>
          <w:tab w:val="left" w:pos="709"/>
        </w:tabs>
        <w:suppressAutoHyphens w:val="0"/>
        <w:spacing w:after="200" w:line="276" w:lineRule="auto"/>
        <w:ind w:left="700"/>
        <w:contextualSpacing/>
        <w:rPr>
          <w:rFonts w:ascii="Arial" w:hAnsi="Arial" w:cs="Arial"/>
          <w:b w:val="0"/>
          <w:lang w:eastAsia="en-US"/>
        </w:rPr>
      </w:pPr>
      <w:r w:rsidRPr="00A66547">
        <w:rPr>
          <w:rFonts w:ascii="Arial" w:hAnsi="Arial" w:cs="Arial"/>
          <w:b w:val="0"/>
          <w:lang w:eastAsia="en-US"/>
        </w:rPr>
        <w:t>organizacji pracy Zamawiającego;</w:t>
      </w:r>
    </w:p>
    <w:p w14:paraId="5DF29237" w14:textId="77777777" w:rsidR="00A66547" w:rsidRPr="00A66547" w:rsidRDefault="00A66547" w:rsidP="00A66547">
      <w:pPr>
        <w:numPr>
          <w:ilvl w:val="0"/>
          <w:numId w:val="18"/>
        </w:numPr>
        <w:tabs>
          <w:tab w:val="left" w:pos="709"/>
        </w:tabs>
        <w:suppressAutoHyphens w:val="0"/>
        <w:spacing w:after="200" w:line="276" w:lineRule="auto"/>
        <w:ind w:left="700"/>
        <w:contextualSpacing/>
        <w:rPr>
          <w:rFonts w:ascii="Arial" w:hAnsi="Arial" w:cs="Arial"/>
          <w:b w:val="0"/>
          <w:lang w:eastAsia="en-US"/>
        </w:rPr>
      </w:pPr>
      <w:r w:rsidRPr="00A66547">
        <w:rPr>
          <w:rFonts w:ascii="Arial" w:hAnsi="Arial" w:cs="Arial"/>
          <w:b w:val="0"/>
          <w:lang w:eastAsia="en-US"/>
        </w:rPr>
        <w:t>funkcjonowania systemów informatycznych, teleinformatycznych i urządzeń, z których korzysta Zamawiający;</w:t>
      </w:r>
    </w:p>
    <w:p w14:paraId="3DE0347A" w14:textId="77777777" w:rsidR="00A66547" w:rsidRPr="00A66547" w:rsidRDefault="00A66547" w:rsidP="00A66547">
      <w:pPr>
        <w:numPr>
          <w:ilvl w:val="0"/>
          <w:numId w:val="18"/>
        </w:numPr>
        <w:tabs>
          <w:tab w:val="left" w:pos="709"/>
        </w:tabs>
        <w:suppressAutoHyphens w:val="0"/>
        <w:spacing w:after="200" w:line="276" w:lineRule="auto"/>
        <w:ind w:left="700"/>
        <w:contextualSpacing/>
        <w:rPr>
          <w:rFonts w:ascii="Arial" w:hAnsi="Arial" w:cs="Arial"/>
          <w:b w:val="0"/>
          <w:lang w:eastAsia="en-US"/>
        </w:rPr>
      </w:pPr>
      <w:r w:rsidRPr="00A66547">
        <w:rPr>
          <w:rFonts w:ascii="Arial" w:hAnsi="Arial" w:cs="Arial"/>
          <w:b w:val="0"/>
          <w:lang w:eastAsia="en-US"/>
        </w:rPr>
        <w:t>zasobów informacyjnych Zamawiającego, w szczególności tych o charakterze technicznym, technologicznym, prawnym lub organizacyjnym;</w:t>
      </w:r>
    </w:p>
    <w:p w14:paraId="5D4A06C2" w14:textId="77777777" w:rsidR="00A66547" w:rsidRPr="00A66547" w:rsidRDefault="00A66547" w:rsidP="00A66547">
      <w:pPr>
        <w:numPr>
          <w:ilvl w:val="0"/>
          <w:numId w:val="18"/>
        </w:numPr>
        <w:tabs>
          <w:tab w:val="left" w:pos="709"/>
        </w:tabs>
        <w:suppressAutoHyphens w:val="0"/>
        <w:spacing w:after="200" w:line="276" w:lineRule="auto"/>
        <w:ind w:left="700"/>
        <w:contextualSpacing/>
        <w:rPr>
          <w:rFonts w:ascii="Arial" w:hAnsi="Arial" w:cs="Arial"/>
          <w:b w:val="0"/>
          <w:lang w:eastAsia="en-US"/>
        </w:rPr>
      </w:pPr>
      <w:r w:rsidRPr="00A66547">
        <w:rPr>
          <w:rFonts w:ascii="Arial" w:hAnsi="Arial" w:cs="Arial"/>
          <w:b w:val="0"/>
          <w:lang w:eastAsia="en-US"/>
        </w:rPr>
        <w:t>danych osobowych przetwarzanych przez Zamawiającego lub na jego zlecenie;</w:t>
      </w:r>
    </w:p>
    <w:p w14:paraId="7BF22387" w14:textId="77777777" w:rsidR="00A66547" w:rsidRPr="00A66547" w:rsidRDefault="00A66547" w:rsidP="00A66547">
      <w:pPr>
        <w:numPr>
          <w:ilvl w:val="0"/>
          <w:numId w:val="18"/>
        </w:numPr>
        <w:tabs>
          <w:tab w:val="left" w:pos="709"/>
        </w:tabs>
        <w:suppressAutoHyphens w:val="0"/>
        <w:spacing w:after="200" w:line="276" w:lineRule="auto"/>
        <w:ind w:left="700"/>
        <w:contextualSpacing/>
        <w:rPr>
          <w:rFonts w:ascii="Arial" w:hAnsi="Arial" w:cs="Arial"/>
          <w:b w:val="0"/>
          <w:lang w:eastAsia="en-US"/>
        </w:rPr>
      </w:pPr>
      <w:r w:rsidRPr="00A66547">
        <w:rPr>
          <w:rFonts w:ascii="Arial" w:hAnsi="Arial" w:cs="Arial"/>
          <w:b w:val="0"/>
          <w:lang w:eastAsia="en-US"/>
        </w:rPr>
        <w:lastRenderedPageBreak/>
        <w:t>uzyskanych, w trakcie realizacji Umowy, haseł dostępu do systemów informatycznych, urządzeń, pomieszczeń oraz poznanych zabezpieczeń pomieszczeń, użytkowanych przez pracowników Zamawiającego, przed dostępem osób trzecich i nieupoważnionych.</w:t>
      </w:r>
    </w:p>
    <w:p w14:paraId="1349F732" w14:textId="77777777" w:rsidR="00A66547" w:rsidRPr="00A66547" w:rsidRDefault="00A66547" w:rsidP="00A66547">
      <w:pPr>
        <w:tabs>
          <w:tab w:val="left" w:pos="709"/>
        </w:tabs>
        <w:suppressAutoHyphens w:val="0"/>
        <w:spacing w:after="200" w:line="276" w:lineRule="auto"/>
        <w:ind w:left="700"/>
        <w:rPr>
          <w:rFonts w:ascii="Arial" w:hAnsi="Arial" w:cs="Arial"/>
          <w:b w:val="0"/>
          <w:lang w:eastAsia="en-US"/>
        </w:rPr>
      </w:pPr>
      <w:r w:rsidRPr="00A66547">
        <w:rPr>
          <w:rFonts w:ascii="Arial" w:hAnsi="Arial" w:cs="Arial"/>
          <w:b w:val="0"/>
          <w:lang w:eastAsia="en-US"/>
        </w:rPr>
        <w:tab/>
        <w:t>Informacje, o których mowa w ust. 2 mogą być ujawnione jedynie instytucjom państwowym, w szczególności organom ścigania, na ich wyraźne żądanie oraz w celu wykonania ich ustawowych obowiązków.</w:t>
      </w:r>
    </w:p>
    <w:p w14:paraId="179CE41A" w14:textId="77777777" w:rsidR="00A66547" w:rsidRPr="00A66547" w:rsidRDefault="00A66547" w:rsidP="00A66547">
      <w:pPr>
        <w:numPr>
          <w:ilvl w:val="0"/>
          <w:numId w:val="15"/>
        </w:numPr>
        <w:tabs>
          <w:tab w:val="left" w:pos="709"/>
        </w:tabs>
        <w:suppressAutoHyphens w:val="0"/>
        <w:spacing w:after="200" w:line="276" w:lineRule="auto"/>
        <w:ind w:left="709" w:hanging="709"/>
        <w:contextualSpacing/>
        <w:jc w:val="left"/>
        <w:rPr>
          <w:rFonts w:ascii="Arial" w:hAnsi="Arial" w:cs="Arial"/>
          <w:b w:val="0"/>
          <w:lang w:eastAsia="en-US"/>
        </w:rPr>
      </w:pPr>
      <w:r w:rsidRPr="00A66547">
        <w:rPr>
          <w:rFonts w:ascii="Arial" w:hAnsi="Arial" w:cs="Arial"/>
          <w:b w:val="0"/>
          <w:lang w:eastAsia="en-US"/>
        </w:rPr>
        <w:t>Ograniczenia w ujawnianiu i rozpowszechnianiu informacji, o których mowa w ust. 2, nie dotyczą informacji publicznej.</w:t>
      </w:r>
    </w:p>
    <w:p w14:paraId="410903B0" w14:textId="77777777" w:rsidR="00A76679" w:rsidRDefault="00A66547" w:rsidP="00A66547">
      <w:pPr>
        <w:numPr>
          <w:ilvl w:val="0"/>
          <w:numId w:val="15"/>
        </w:numPr>
        <w:tabs>
          <w:tab w:val="left" w:pos="709"/>
        </w:tabs>
        <w:suppressAutoHyphens w:val="0"/>
        <w:spacing w:after="200" w:line="276" w:lineRule="auto"/>
        <w:ind w:left="709" w:hanging="709"/>
        <w:contextualSpacing/>
        <w:jc w:val="left"/>
        <w:rPr>
          <w:rFonts w:ascii="Arial" w:hAnsi="Arial" w:cs="Arial"/>
          <w:b w:val="0"/>
          <w:lang w:eastAsia="en-US"/>
        </w:rPr>
      </w:pPr>
      <w:r w:rsidRPr="00A66547">
        <w:rPr>
          <w:rFonts w:ascii="Arial" w:hAnsi="Arial" w:cs="Arial"/>
          <w:b w:val="0"/>
          <w:lang w:eastAsia="en-US"/>
        </w:rPr>
        <w:t xml:space="preserve">W przypadku naruszenia bezpieczeństwa informacji Zamawiającego </w:t>
      </w:r>
    </w:p>
    <w:p w14:paraId="4801248A" w14:textId="0EBBB80F" w:rsidR="00A66547" w:rsidRPr="00A76679" w:rsidRDefault="00A66547" w:rsidP="00A76679">
      <w:pPr>
        <w:tabs>
          <w:tab w:val="left" w:pos="709"/>
        </w:tabs>
        <w:suppressAutoHyphens w:val="0"/>
        <w:spacing w:line="276" w:lineRule="auto"/>
        <w:ind w:left="709"/>
        <w:contextualSpacing/>
        <w:jc w:val="left"/>
        <w:rPr>
          <w:rFonts w:ascii="Arial" w:hAnsi="Arial" w:cs="Arial"/>
          <w:b w:val="0"/>
          <w:lang w:eastAsia="en-US"/>
        </w:rPr>
      </w:pPr>
      <w:r w:rsidRPr="00A76679">
        <w:rPr>
          <w:rFonts w:ascii="Arial" w:hAnsi="Arial" w:cs="Arial"/>
          <w:b w:val="0"/>
          <w:lang w:eastAsia="en-US"/>
        </w:rPr>
        <w:t>z winy Wykonawcy, w szczególności w wypadku nieuprawnionego ujawnienia informacji chronionych, Wykonawca zapłaci karę umowną w wysokości: 300,00 zł za każde naruszenie.</w:t>
      </w:r>
    </w:p>
    <w:p w14:paraId="2B4413DB" w14:textId="77777777" w:rsidR="00A66547" w:rsidRDefault="00A66547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</w:p>
    <w:p w14:paraId="0811EF08" w14:textId="42715907" w:rsidR="000B0D12" w:rsidRPr="009C645D" w:rsidRDefault="00EC448B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 xml:space="preserve">§ </w:t>
      </w:r>
      <w:r w:rsidR="00A66547">
        <w:rPr>
          <w:rFonts w:ascii="Arial" w:eastAsiaTheme="minorHAnsi" w:hAnsi="Arial" w:cs="Arial"/>
          <w:lang w:eastAsia="en-US"/>
        </w:rPr>
        <w:t>9</w:t>
      </w:r>
    </w:p>
    <w:p w14:paraId="330BC3E0" w14:textId="6D64B5AC" w:rsidR="000B0D12" w:rsidRPr="009C645D" w:rsidRDefault="000B0D12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  <w:r w:rsidRPr="009C645D">
        <w:rPr>
          <w:rFonts w:ascii="Arial" w:eastAsiaTheme="minorHAnsi" w:hAnsi="Arial" w:cs="Arial"/>
          <w:lang w:eastAsia="en-US"/>
        </w:rPr>
        <w:t>Postanowienia końcowe</w:t>
      </w:r>
    </w:p>
    <w:p w14:paraId="4B9A806B" w14:textId="77777777" w:rsidR="00B83168" w:rsidRPr="009C645D" w:rsidRDefault="00B83168" w:rsidP="00B83168">
      <w:pPr>
        <w:pStyle w:val="Bezodstpw"/>
        <w:jc w:val="center"/>
        <w:rPr>
          <w:rFonts w:ascii="Arial" w:eastAsiaTheme="minorHAnsi" w:hAnsi="Arial" w:cs="Arial"/>
          <w:lang w:eastAsia="en-US"/>
        </w:rPr>
      </w:pPr>
    </w:p>
    <w:p w14:paraId="6566242A" w14:textId="06C54865" w:rsidR="000B0D12" w:rsidRPr="009C645D" w:rsidRDefault="000B0D12" w:rsidP="00BA3536">
      <w:pPr>
        <w:numPr>
          <w:ilvl w:val="0"/>
          <w:numId w:val="9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>W sprawach nieuregulowanych niniejszą umową maj</w:t>
      </w:r>
      <w:r w:rsidR="00985E23">
        <w:rPr>
          <w:rFonts w:ascii="Arial" w:eastAsiaTheme="minorHAnsi" w:hAnsi="Arial" w:cs="Arial"/>
          <w:b w:val="0"/>
          <w:bCs/>
          <w:lang w:eastAsia="en-US"/>
        </w:rPr>
        <w:t>ą</w:t>
      </w:r>
      <w:r w:rsidRPr="009C645D">
        <w:rPr>
          <w:rFonts w:ascii="Arial" w:eastAsiaTheme="minorHAnsi" w:hAnsi="Arial" w:cs="Arial"/>
          <w:b w:val="0"/>
          <w:bCs/>
          <w:lang w:eastAsia="en-US"/>
        </w:rPr>
        <w:t xml:space="preserve"> zastosowanie przepisy Kodeksu cywilnego.</w:t>
      </w:r>
    </w:p>
    <w:p w14:paraId="1A865D84" w14:textId="77777777" w:rsidR="000B0D12" w:rsidRPr="009C645D" w:rsidRDefault="000B0D12" w:rsidP="00BA3536">
      <w:pPr>
        <w:numPr>
          <w:ilvl w:val="0"/>
          <w:numId w:val="9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>W razie sporów wynikłych z realizacji niniejszej umowy Strony poddają się pod rozstrzygnięcie Sadu powszechnego właściwego dla siedziby Zamawiającego.</w:t>
      </w:r>
    </w:p>
    <w:p w14:paraId="2FBE46E7" w14:textId="370A7FB7" w:rsidR="000B0D12" w:rsidRPr="009C645D" w:rsidRDefault="000B0D12" w:rsidP="00BA3536">
      <w:pPr>
        <w:numPr>
          <w:ilvl w:val="0"/>
          <w:numId w:val="9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>Zmiany i uzupełnienie treści niniejszej umowy wymaga formy pisemnej (aneks) pod rygorem nieważności.</w:t>
      </w:r>
    </w:p>
    <w:p w14:paraId="574F220A" w14:textId="77777777" w:rsidR="000B7904" w:rsidRPr="000B7904" w:rsidRDefault="000B7904" w:rsidP="000B7904">
      <w:pPr>
        <w:numPr>
          <w:ilvl w:val="0"/>
          <w:numId w:val="9"/>
        </w:numPr>
        <w:suppressAutoHyphens w:val="0"/>
        <w:spacing w:line="276" w:lineRule="auto"/>
        <w:ind w:left="360"/>
        <w:rPr>
          <w:rFonts w:ascii="Arial" w:eastAsiaTheme="minorHAnsi" w:hAnsi="Arial" w:cs="Arial"/>
          <w:b w:val="0"/>
          <w:bCs/>
          <w:lang w:eastAsia="en-US"/>
        </w:rPr>
      </w:pPr>
      <w:r w:rsidRPr="000B7904">
        <w:rPr>
          <w:rFonts w:ascii="Arial" w:eastAsiaTheme="minorHAnsi" w:hAnsi="Arial" w:cs="Arial"/>
          <w:b w:val="0"/>
          <w:bCs/>
          <w:lang w:eastAsia="en-US"/>
        </w:rPr>
        <w:t>Niniejszą umowę sporządzono w dwóch (2) jednobrzmiących egzemplarzach, po jednym (1) egzemplarzu dla każdej ze Stron/ lub Umowę sporządzono w formie elektronicznej z użyciem kwalifikowanym podpisów elektronicznych</w:t>
      </w:r>
    </w:p>
    <w:p w14:paraId="35E323A2" w14:textId="77777777" w:rsidR="000B0D12" w:rsidRPr="009C645D" w:rsidRDefault="000B0D12" w:rsidP="00EC448B">
      <w:pPr>
        <w:suppressAutoHyphens w:val="0"/>
        <w:spacing w:after="200" w:line="276" w:lineRule="auto"/>
        <w:ind w:firstLine="708"/>
        <w:rPr>
          <w:rFonts w:ascii="Arial" w:eastAsiaTheme="minorHAnsi" w:hAnsi="Arial" w:cs="Arial"/>
          <w:b w:val="0"/>
          <w:bCs/>
          <w:lang w:eastAsia="en-US"/>
        </w:rPr>
      </w:pPr>
    </w:p>
    <w:p w14:paraId="10B4B6C2" w14:textId="77777777" w:rsidR="00A44AFF" w:rsidRPr="009C645D" w:rsidRDefault="00A44AFF" w:rsidP="00EC448B">
      <w:pPr>
        <w:suppressAutoHyphens w:val="0"/>
        <w:spacing w:after="200" w:line="276" w:lineRule="auto"/>
        <w:ind w:firstLine="708"/>
        <w:rPr>
          <w:rFonts w:ascii="Arial" w:eastAsiaTheme="minorHAnsi" w:hAnsi="Arial" w:cs="Arial"/>
          <w:b w:val="0"/>
          <w:bCs/>
          <w:lang w:eastAsia="en-US"/>
        </w:rPr>
      </w:pPr>
    </w:p>
    <w:p w14:paraId="7FD3DC15" w14:textId="0E004B32" w:rsidR="00A44AFF" w:rsidRPr="009C645D" w:rsidRDefault="003D4055" w:rsidP="00EC448B">
      <w:pPr>
        <w:suppressAutoHyphens w:val="0"/>
        <w:spacing w:after="200" w:line="276" w:lineRule="auto"/>
        <w:ind w:firstLine="708"/>
        <w:rPr>
          <w:rFonts w:ascii="Arial" w:eastAsiaTheme="minorHAnsi" w:hAnsi="Arial" w:cs="Arial"/>
          <w:b w:val="0"/>
          <w:bCs/>
          <w:lang w:eastAsia="en-US"/>
        </w:rPr>
      </w:pPr>
      <w:r w:rsidRPr="009C645D">
        <w:rPr>
          <w:rFonts w:ascii="Arial" w:eastAsiaTheme="minorHAnsi" w:hAnsi="Arial" w:cs="Arial"/>
          <w:b w:val="0"/>
          <w:bCs/>
          <w:lang w:eastAsia="en-US"/>
        </w:rPr>
        <w:t>ZAMAWIAJĄCY</w:t>
      </w:r>
      <w:r w:rsidR="00A44AFF" w:rsidRPr="009C645D">
        <w:rPr>
          <w:rFonts w:ascii="Arial" w:eastAsiaTheme="minorHAnsi" w:hAnsi="Arial" w:cs="Arial"/>
          <w:b w:val="0"/>
          <w:bCs/>
          <w:lang w:eastAsia="en-US"/>
        </w:rPr>
        <w:tab/>
      </w:r>
      <w:r w:rsidR="00A44AFF" w:rsidRPr="009C645D">
        <w:rPr>
          <w:rFonts w:ascii="Arial" w:eastAsiaTheme="minorHAnsi" w:hAnsi="Arial" w:cs="Arial"/>
          <w:b w:val="0"/>
          <w:bCs/>
          <w:lang w:eastAsia="en-US"/>
        </w:rPr>
        <w:tab/>
      </w:r>
      <w:r w:rsidR="00A44AFF" w:rsidRPr="009C645D">
        <w:rPr>
          <w:rFonts w:ascii="Arial" w:eastAsiaTheme="minorHAnsi" w:hAnsi="Arial" w:cs="Arial"/>
          <w:b w:val="0"/>
          <w:bCs/>
          <w:lang w:eastAsia="en-US"/>
        </w:rPr>
        <w:tab/>
      </w:r>
      <w:r w:rsidR="00A44AFF" w:rsidRPr="009C645D">
        <w:rPr>
          <w:rFonts w:ascii="Arial" w:eastAsiaTheme="minorHAnsi" w:hAnsi="Arial" w:cs="Arial"/>
          <w:b w:val="0"/>
          <w:bCs/>
          <w:lang w:eastAsia="en-US"/>
        </w:rPr>
        <w:tab/>
      </w:r>
      <w:r w:rsidR="00A44AFF" w:rsidRPr="009C645D">
        <w:rPr>
          <w:rFonts w:ascii="Arial" w:eastAsiaTheme="minorHAnsi" w:hAnsi="Arial" w:cs="Arial"/>
          <w:b w:val="0"/>
          <w:bCs/>
          <w:lang w:eastAsia="en-US"/>
        </w:rPr>
        <w:tab/>
      </w:r>
      <w:r w:rsidR="00A44AFF" w:rsidRPr="009C645D">
        <w:rPr>
          <w:rFonts w:ascii="Arial" w:eastAsiaTheme="minorHAnsi" w:hAnsi="Arial" w:cs="Arial"/>
          <w:b w:val="0"/>
          <w:bCs/>
          <w:lang w:eastAsia="en-US"/>
        </w:rPr>
        <w:tab/>
      </w:r>
      <w:r w:rsidRPr="009C645D">
        <w:rPr>
          <w:rFonts w:ascii="Arial" w:eastAsiaTheme="minorHAnsi" w:hAnsi="Arial" w:cs="Arial"/>
          <w:b w:val="0"/>
          <w:bCs/>
          <w:lang w:eastAsia="en-US"/>
        </w:rPr>
        <w:t>WYKONAWCA</w:t>
      </w:r>
    </w:p>
    <w:sectPr w:rsidR="00A44AFF" w:rsidRPr="009C645D" w:rsidSect="00221C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70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3293E" w14:textId="77777777" w:rsidR="00C53DE5" w:rsidRDefault="00C53DE5" w:rsidP="000B0D12">
      <w:r>
        <w:separator/>
      </w:r>
    </w:p>
  </w:endnote>
  <w:endnote w:type="continuationSeparator" w:id="0">
    <w:p w14:paraId="532EBEE6" w14:textId="77777777" w:rsidR="00C53DE5" w:rsidRDefault="00C53DE5" w:rsidP="000B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5EA4A" w14:textId="77777777" w:rsidR="00713C2D" w:rsidRDefault="00713C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410632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901337D" w14:textId="2046C57E" w:rsidR="00B83168" w:rsidRPr="003A4F85" w:rsidRDefault="00B83168">
        <w:pPr>
          <w:pStyle w:val="Stopka"/>
          <w:jc w:val="center"/>
          <w:rPr>
            <w:rFonts w:asciiTheme="minorHAnsi" w:hAnsiTheme="minorHAnsi" w:cstheme="minorHAnsi"/>
          </w:rPr>
        </w:pPr>
        <w:r w:rsidRPr="003A4F85">
          <w:rPr>
            <w:rFonts w:asciiTheme="minorHAnsi" w:hAnsiTheme="minorHAnsi" w:cstheme="minorHAnsi"/>
          </w:rPr>
          <w:fldChar w:fldCharType="begin"/>
        </w:r>
        <w:r w:rsidRPr="003A4F85">
          <w:rPr>
            <w:rFonts w:asciiTheme="minorHAnsi" w:hAnsiTheme="minorHAnsi" w:cstheme="minorHAnsi"/>
          </w:rPr>
          <w:instrText>PAGE   \* MERGEFORMAT</w:instrText>
        </w:r>
        <w:r w:rsidRPr="003A4F85">
          <w:rPr>
            <w:rFonts w:asciiTheme="minorHAnsi" w:hAnsiTheme="minorHAnsi" w:cstheme="minorHAnsi"/>
          </w:rPr>
          <w:fldChar w:fldCharType="separate"/>
        </w:r>
        <w:r w:rsidRPr="003A4F85">
          <w:rPr>
            <w:rFonts w:asciiTheme="minorHAnsi" w:hAnsiTheme="minorHAnsi" w:cstheme="minorHAnsi"/>
          </w:rPr>
          <w:t>2</w:t>
        </w:r>
        <w:r w:rsidRPr="003A4F85">
          <w:rPr>
            <w:rFonts w:asciiTheme="minorHAnsi" w:hAnsiTheme="minorHAnsi" w:cstheme="minorHAnsi"/>
          </w:rPr>
          <w:fldChar w:fldCharType="end"/>
        </w:r>
      </w:p>
    </w:sdtContent>
  </w:sdt>
  <w:p w14:paraId="26A04DB5" w14:textId="2B68B8BD" w:rsidR="00B83168" w:rsidRDefault="003A4F85" w:rsidP="003A4F85">
    <w:pPr>
      <w:pStyle w:val="Stopka"/>
      <w:tabs>
        <w:tab w:val="clear" w:pos="4536"/>
        <w:tab w:val="clear" w:pos="9072"/>
        <w:tab w:val="left" w:pos="70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5AF3E" w14:textId="77777777" w:rsidR="00713C2D" w:rsidRDefault="00713C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CC8F9" w14:textId="77777777" w:rsidR="00C53DE5" w:rsidRDefault="00C53DE5" w:rsidP="000B0D12">
      <w:r>
        <w:separator/>
      </w:r>
    </w:p>
  </w:footnote>
  <w:footnote w:type="continuationSeparator" w:id="0">
    <w:p w14:paraId="6C91C6B9" w14:textId="77777777" w:rsidR="00C53DE5" w:rsidRDefault="00C53DE5" w:rsidP="000B0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D60E0" w14:textId="77777777" w:rsidR="00713C2D" w:rsidRDefault="00713C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A2180" w14:textId="454C68B4" w:rsidR="00B83168" w:rsidRPr="001779DD" w:rsidRDefault="00821E21" w:rsidP="00DD7A44">
    <w:pPr>
      <w:tabs>
        <w:tab w:val="center" w:pos="4536"/>
        <w:tab w:val="right" w:pos="9072"/>
      </w:tabs>
      <w:suppressAutoHyphens w:val="0"/>
      <w:jc w:val="left"/>
      <w:rPr>
        <w:rFonts w:ascii="Arial" w:eastAsia="Calibri" w:hAnsi="Arial" w:cs="Arial"/>
        <w:b w:val="0"/>
        <w:bCs/>
        <w:lang w:eastAsia="en-US"/>
      </w:rPr>
    </w:pPr>
    <w:r w:rsidRPr="001779DD">
      <w:rPr>
        <w:rFonts w:ascii="Arial" w:eastAsia="Calibri" w:hAnsi="Arial" w:cs="Arial"/>
        <w:b w:val="0"/>
        <w:bCs/>
        <w:lang w:eastAsia="en-US"/>
      </w:rPr>
      <w:t>AD.272.1.</w:t>
    </w:r>
    <w:r w:rsidR="003A3901">
      <w:rPr>
        <w:rFonts w:ascii="Arial" w:eastAsia="Calibri" w:hAnsi="Arial" w:cs="Arial"/>
        <w:b w:val="0"/>
        <w:bCs/>
        <w:lang w:eastAsia="en-US"/>
      </w:rPr>
      <w:t>3</w:t>
    </w:r>
    <w:r w:rsidRPr="001779DD">
      <w:rPr>
        <w:rFonts w:ascii="Arial" w:eastAsia="Calibri" w:hAnsi="Arial" w:cs="Arial"/>
        <w:b w:val="0"/>
        <w:bCs/>
        <w:lang w:eastAsia="en-US"/>
      </w:rPr>
      <w:t>.202</w:t>
    </w:r>
    <w:r w:rsidR="003A3901">
      <w:rPr>
        <w:rFonts w:ascii="Arial" w:eastAsia="Calibri" w:hAnsi="Arial" w:cs="Arial"/>
        <w:b w:val="0"/>
        <w:bCs/>
        <w:lang w:eastAsia="en-US"/>
      </w:rPr>
      <w:t>6</w:t>
    </w:r>
    <w:r w:rsidRPr="001779DD">
      <w:rPr>
        <w:rFonts w:ascii="Arial" w:eastAsia="Calibri" w:hAnsi="Arial" w:cs="Arial"/>
        <w:b w:val="0"/>
        <w:bCs/>
        <w:lang w:eastAsia="en-US"/>
      </w:rPr>
      <w:t xml:space="preserve">.                                          zał.nr </w:t>
    </w:r>
    <w:r w:rsidR="00D601F9">
      <w:rPr>
        <w:rFonts w:ascii="Arial" w:eastAsia="Calibri" w:hAnsi="Arial" w:cs="Arial"/>
        <w:b w:val="0"/>
        <w:bCs/>
        <w:lang w:eastAsia="en-US"/>
      </w:rPr>
      <w:t>2</w:t>
    </w:r>
    <w:r w:rsidRPr="001779DD">
      <w:rPr>
        <w:rFonts w:ascii="Arial" w:eastAsia="Calibri" w:hAnsi="Arial" w:cs="Arial"/>
        <w:b w:val="0"/>
        <w:bCs/>
        <w:lang w:eastAsia="en-US"/>
      </w:rPr>
      <w:t xml:space="preserve"> do</w:t>
    </w:r>
    <w:r w:rsidR="003A4F85" w:rsidRPr="001779DD">
      <w:rPr>
        <w:rFonts w:ascii="Arial" w:eastAsia="Calibri" w:hAnsi="Arial" w:cs="Arial"/>
        <w:b w:val="0"/>
        <w:bCs/>
        <w:lang w:eastAsia="en-US"/>
      </w:rPr>
      <w:t xml:space="preserve"> </w:t>
    </w:r>
    <w:r w:rsidR="001779DD">
      <w:rPr>
        <w:rFonts w:ascii="Arial" w:eastAsia="Calibri" w:hAnsi="Arial" w:cs="Arial"/>
        <w:b w:val="0"/>
        <w:bCs/>
        <w:lang w:eastAsia="en-US"/>
      </w:rPr>
      <w:t xml:space="preserve">zapytania </w:t>
    </w:r>
    <w:r w:rsidR="003A4F85" w:rsidRPr="001779DD">
      <w:rPr>
        <w:rFonts w:ascii="Arial" w:eastAsia="Calibri" w:hAnsi="Arial" w:cs="Arial"/>
        <w:b w:val="0"/>
        <w:bCs/>
        <w:lang w:eastAsia="en-US"/>
      </w:rPr>
      <w:t>cenowego</w:t>
    </w:r>
  </w:p>
  <w:p w14:paraId="06C21766" w14:textId="77777777" w:rsidR="00F11E42" w:rsidRPr="001E3FB4" w:rsidRDefault="00023CE8" w:rsidP="00D454F3">
    <w:pPr>
      <w:pStyle w:val="Nagwek"/>
      <w:tabs>
        <w:tab w:val="clear" w:pos="4536"/>
        <w:tab w:val="clear" w:pos="9072"/>
        <w:tab w:val="right" w:pos="0"/>
      </w:tabs>
    </w:pPr>
    <w:r w:rsidRPr="001E3FB4">
      <w:tab/>
    </w:r>
    <w:r w:rsidRPr="001E3FB4">
      <w:tab/>
    </w:r>
    <w:r w:rsidRPr="001E3FB4">
      <w:tab/>
    </w:r>
    <w:r w:rsidRPr="001E3FB4">
      <w:tab/>
    </w:r>
    <w:r w:rsidRPr="001E3FB4">
      <w:tab/>
    </w:r>
    <w:r w:rsidRPr="001E3FB4">
      <w:tab/>
    </w:r>
    <w:r w:rsidRPr="001E3FB4">
      <w:tab/>
    </w:r>
    <w:r w:rsidRPr="001E3FB4">
      <w:tab/>
      <w:t xml:space="preserve">     </w:t>
    </w:r>
  </w:p>
  <w:p w14:paraId="5F086850" w14:textId="77777777" w:rsidR="00EC448B" w:rsidRPr="006D52E4" w:rsidRDefault="00EC448B">
    <w:pPr>
      <w:pStyle w:val="Nagwek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EE7C7" w14:textId="77777777" w:rsidR="00713C2D" w:rsidRDefault="00713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44F1C"/>
    <w:multiLevelType w:val="hybridMultilevel"/>
    <w:tmpl w:val="420643DA"/>
    <w:lvl w:ilvl="0" w:tplc="96FE1812">
      <w:start w:val="1"/>
      <w:numFmt w:val="decimal"/>
      <w:lvlText w:val="%1."/>
      <w:lvlJc w:val="left"/>
      <w:pPr>
        <w:ind w:left="6455" w:hanging="360"/>
      </w:pPr>
    </w:lvl>
    <w:lvl w:ilvl="1" w:tplc="04150019">
      <w:start w:val="1"/>
      <w:numFmt w:val="lowerLetter"/>
      <w:lvlText w:val="%2."/>
      <w:lvlJc w:val="left"/>
      <w:pPr>
        <w:ind w:left="7175" w:hanging="360"/>
      </w:pPr>
    </w:lvl>
    <w:lvl w:ilvl="2" w:tplc="5336C37A">
      <w:start w:val="1"/>
      <w:numFmt w:val="lowerLetter"/>
      <w:lvlText w:val="%3)"/>
      <w:lvlJc w:val="left"/>
      <w:pPr>
        <w:ind w:left="8075" w:hanging="360"/>
      </w:pPr>
    </w:lvl>
    <w:lvl w:ilvl="3" w:tplc="0415000F">
      <w:start w:val="1"/>
      <w:numFmt w:val="decimal"/>
      <w:lvlText w:val="%4."/>
      <w:lvlJc w:val="left"/>
      <w:pPr>
        <w:ind w:left="8615" w:hanging="360"/>
      </w:pPr>
    </w:lvl>
    <w:lvl w:ilvl="4" w:tplc="04150019">
      <w:start w:val="1"/>
      <w:numFmt w:val="lowerLetter"/>
      <w:lvlText w:val="%5."/>
      <w:lvlJc w:val="left"/>
      <w:pPr>
        <w:ind w:left="9335" w:hanging="360"/>
      </w:pPr>
    </w:lvl>
    <w:lvl w:ilvl="5" w:tplc="0415001B">
      <w:start w:val="1"/>
      <w:numFmt w:val="lowerRoman"/>
      <w:lvlText w:val="%6."/>
      <w:lvlJc w:val="right"/>
      <w:pPr>
        <w:ind w:left="10055" w:hanging="180"/>
      </w:pPr>
    </w:lvl>
    <w:lvl w:ilvl="6" w:tplc="0415000F">
      <w:start w:val="1"/>
      <w:numFmt w:val="decimal"/>
      <w:lvlText w:val="%7."/>
      <w:lvlJc w:val="left"/>
      <w:pPr>
        <w:ind w:left="10775" w:hanging="360"/>
      </w:pPr>
    </w:lvl>
    <w:lvl w:ilvl="7" w:tplc="04150019">
      <w:start w:val="1"/>
      <w:numFmt w:val="lowerLetter"/>
      <w:lvlText w:val="%8."/>
      <w:lvlJc w:val="left"/>
      <w:pPr>
        <w:ind w:left="11495" w:hanging="360"/>
      </w:pPr>
    </w:lvl>
    <w:lvl w:ilvl="8" w:tplc="0415001B">
      <w:start w:val="1"/>
      <w:numFmt w:val="lowerRoman"/>
      <w:lvlText w:val="%9."/>
      <w:lvlJc w:val="right"/>
      <w:pPr>
        <w:ind w:left="12215" w:hanging="180"/>
      </w:pPr>
    </w:lvl>
  </w:abstractNum>
  <w:abstractNum w:abstractNumId="1" w15:restartNumberingAfterBreak="0">
    <w:nsid w:val="0A85493A"/>
    <w:multiLevelType w:val="hybridMultilevel"/>
    <w:tmpl w:val="FEDCC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507AF"/>
    <w:multiLevelType w:val="hybridMultilevel"/>
    <w:tmpl w:val="0884E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841C4"/>
    <w:multiLevelType w:val="hybridMultilevel"/>
    <w:tmpl w:val="956CB4B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2BC30ED"/>
    <w:multiLevelType w:val="hybridMultilevel"/>
    <w:tmpl w:val="78D2B4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022A4D"/>
    <w:multiLevelType w:val="hybridMultilevel"/>
    <w:tmpl w:val="C2BAF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8341C"/>
    <w:multiLevelType w:val="hybridMultilevel"/>
    <w:tmpl w:val="EBF25D4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CFA3FB1"/>
    <w:multiLevelType w:val="hybridMultilevel"/>
    <w:tmpl w:val="1782417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1931FE4"/>
    <w:multiLevelType w:val="hybridMultilevel"/>
    <w:tmpl w:val="1782417C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6993D0A"/>
    <w:multiLevelType w:val="multilevel"/>
    <w:tmpl w:val="DEF4FAD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F881779"/>
    <w:multiLevelType w:val="hybridMultilevel"/>
    <w:tmpl w:val="3F18EB6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36421D1"/>
    <w:multiLevelType w:val="hybridMultilevel"/>
    <w:tmpl w:val="1548D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9324B"/>
    <w:multiLevelType w:val="hybridMultilevel"/>
    <w:tmpl w:val="4446B5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1E3893"/>
    <w:multiLevelType w:val="hybridMultilevel"/>
    <w:tmpl w:val="4446B5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D0499"/>
    <w:multiLevelType w:val="hybridMultilevel"/>
    <w:tmpl w:val="EBF25D4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62AA67E0"/>
    <w:multiLevelType w:val="hybridMultilevel"/>
    <w:tmpl w:val="836A2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14C80"/>
    <w:multiLevelType w:val="hybridMultilevel"/>
    <w:tmpl w:val="D2BE66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7084EBC"/>
    <w:multiLevelType w:val="hybridMultilevel"/>
    <w:tmpl w:val="7E3EB488"/>
    <w:lvl w:ilvl="0" w:tplc="E3B07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469108">
    <w:abstractNumId w:val="10"/>
  </w:num>
  <w:num w:numId="2" w16cid:durableId="1538156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782622">
    <w:abstractNumId w:val="3"/>
  </w:num>
  <w:num w:numId="4" w16cid:durableId="1938295780">
    <w:abstractNumId w:val="7"/>
  </w:num>
  <w:num w:numId="5" w16cid:durableId="721834060">
    <w:abstractNumId w:val="14"/>
  </w:num>
  <w:num w:numId="6" w16cid:durableId="1314456832">
    <w:abstractNumId w:val="6"/>
  </w:num>
  <w:num w:numId="7" w16cid:durableId="453139689">
    <w:abstractNumId w:val="15"/>
  </w:num>
  <w:num w:numId="8" w16cid:durableId="1002273669">
    <w:abstractNumId w:val="11"/>
  </w:num>
  <w:num w:numId="9" w16cid:durableId="339621136">
    <w:abstractNumId w:val="4"/>
  </w:num>
  <w:num w:numId="10" w16cid:durableId="1326086561">
    <w:abstractNumId w:val="16"/>
  </w:num>
  <w:num w:numId="11" w16cid:durableId="885069358">
    <w:abstractNumId w:val="2"/>
  </w:num>
  <w:num w:numId="12" w16cid:durableId="1557620435">
    <w:abstractNumId w:val="1"/>
  </w:num>
  <w:num w:numId="13" w16cid:durableId="541595433">
    <w:abstractNumId w:val="8"/>
  </w:num>
  <w:num w:numId="14" w16cid:durableId="654603841">
    <w:abstractNumId w:val="5"/>
  </w:num>
  <w:num w:numId="15" w16cid:durableId="4960019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34651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6778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38175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508733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564"/>
    <w:rsid w:val="00000BDE"/>
    <w:rsid w:val="00000D38"/>
    <w:rsid w:val="00003E75"/>
    <w:rsid w:val="000063EB"/>
    <w:rsid w:val="000141AC"/>
    <w:rsid w:val="00015902"/>
    <w:rsid w:val="00023CE8"/>
    <w:rsid w:val="00031130"/>
    <w:rsid w:val="00043B33"/>
    <w:rsid w:val="00084C83"/>
    <w:rsid w:val="00097320"/>
    <w:rsid w:val="000A2F45"/>
    <w:rsid w:val="000B0D12"/>
    <w:rsid w:val="000B2004"/>
    <w:rsid w:val="000B7904"/>
    <w:rsid w:val="000C5E7D"/>
    <w:rsid w:val="000F4232"/>
    <w:rsid w:val="00116D66"/>
    <w:rsid w:val="00133CB0"/>
    <w:rsid w:val="00142340"/>
    <w:rsid w:val="00143370"/>
    <w:rsid w:val="001779DD"/>
    <w:rsid w:val="001929A8"/>
    <w:rsid w:val="00193E89"/>
    <w:rsid w:val="001B0B44"/>
    <w:rsid w:val="001C3AE4"/>
    <w:rsid w:val="001E3FB4"/>
    <w:rsid w:val="001E7C7B"/>
    <w:rsid w:val="00221C06"/>
    <w:rsid w:val="002368E3"/>
    <w:rsid w:val="00261402"/>
    <w:rsid w:val="002734AF"/>
    <w:rsid w:val="0027533D"/>
    <w:rsid w:val="002A1C51"/>
    <w:rsid w:val="002C3E04"/>
    <w:rsid w:val="002C6F6F"/>
    <w:rsid w:val="003060E6"/>
    <w:rsid w:val="0031250D"/>
    <w:rsid w:val="00331F6C"/>
    <w:rsid w:val="0035532D"/>
    <w:rsid w:val="003A3901"/>
    <w:rsid w:val="003A4F85"/>
    <w:rsid w:val="003D4055"/>
    <w:rsid w:val="003E0395"/>
    <w:rsid w:val="003F0EF9"/>
    <w:rsid w:val="00435BB6"/>
    <w:rsid w:val="00464E81"/>
    <w:rsid w:val="004D0A88"/>
    <w:rsid w:val="004D3CC0"/>
    <w:rsid w:val="004D6CC4"/>
    <w:rsid w:val="00505DA2"/>
    <w:rsid w:val="005158A2"/>
    <w:rsid w:val="0052323B"/>
    <w:rsid w:val="00536DCA"/>
    <w:rsid w:val="005521B1"/>
    <w:rsid w:val="00553383"/>
    <w:rsid w:val="0055629E"/>
    <w:rsid w:val="00584F97"/>
    <w:rsid w:val="0058532F"/>
    <w:rsid w:val="005B0ECA"/>
    <w:rsid w:val="005B6084"/>
    <w:rsid w:val="005C7239"/>
    <w:rsid w:val="005D0C0C"/>
    <w:rsid w:val="005D5CBB"/>
    <w:rsid w:val="005E0BEA"/>
    <w:rsid w:val="005F395F"/>
    <w:rsid w:val="006130CA"/>
    <w:rsid w:val="006170F9"/>
    <w:rsid w:val="00630A3B"/>
    <w:rsid w:val="00636F6E"/>
    <w:rsid w:val="006918DA"/>
    <w:rsid w:val="006A49A0"/>
    <w:rsid w:val="006C22BA"/>
    <w:rsid w:val="006D52E4"/>
    <w:rsid w:val="006E4546"/>
    <w:rsid w:val="006E4E03"/>
    <w:rsid w:val="00713C2D"/>
    <w:rsid w:val="00734C17"/>
    <w:rsid w:val="00745024"/>
    <w:rsid w:val="007B0D09"/>
    <w:rsid w:val="007B647A"/>
    <w:rsid w:val="007B65CB"/>
    <w:rsid w:val="008112F3"/>
    <w:rsid w:val="00821E21"/>
    <w:rsid w:val="008410E8"/>
    <w:rsid w:val="008A2C22"/>
    <w:rsid w:val="008A6108"/>
    <w:rsid w:val="008B4029"/>
    <w:rsid w:val="008C17D6"/>
    <w:rsid w:val="00932360"/>
    <w:rsid w:val="00935A42"/>
    <w:rsid w:val="00971C5E"/>
    <w:rsid w:val="00973BED"/>
    <w:rsid w:val="00973F91"/>
    <w:rsid w:val="00985E23"/>
    <w:rsid w:val="00987DCA"/>
    <w:rsid w:val="00992F16"/>
    <w:rsid w:val="009B536E"/>
    <w:rsid w:val="009C645D"/>
    <w:rsid w:val="009E5097"/>
    <w:rsid w:val="009F578A"/>
    <w:rsid w:val="009F587A"/>
    <w:rsid w:val="00A00292"/>
    <w:rsid w:val="00A20DF9"/>
    <w:rsid w:val="00A21698"/>
    <w:rsid w:val="00A30CB2"/>
    <w:rsid w:val="00A44AFF"/>
    <w:rsid w:val="00A66547"/>
    <w:rsid w:val="00A76679"/>
    <w:rsid w:val="00A82E9C"/>
    <w:rsid w:val="00A837D8"/>
    <w:rsid w:val="00A90F71"/>
    <w:rsid w:val="00AD021E"/>
    <w:rsid w:val="00AF450C"/>
    <w:rsid w:val="00B22D56"/>
    <w:rsid w:val="00B2328C"/>
    <w:rsid w:val="00B375EA"/>
    <w:rsid w:val="00B45DFC"/>
    <w:rsid w:val="00B642F9"/>
    <w:rsid w:val="00B665DE"/>
    <w:rsid w:val="00B83168"/>
    <w:rsid w:val="00B96DD9"/>
    <w:rsid w:val="00BA3536"/>
    <w:rsid w:val="00BB0BE7"/>
    <w:rsid w:val="00BF5DB5"/>
    <w:rsid w:val="00C13260"/>
    <w:rsid w:val="00C17564"/>
    <w:rsid w:val="00C23774"/>
    <w:rsid w:val="00C53DE5"/>
    <w:rsid w:val="00C60407"/>
    <w:rsid w:val="00C94AAA"/>
    <w:rsid w:val="00C975D6"/>
    <w:rsid w:val="00CA1CA0"/>
    <w:rsid w:val="00CC2D37"/>
    <w:rsid w:val="00CC516C"/>
    <w:rsid w:val="00CC5879"/>
    <w:rsid w:val="00CD4CAC"/>
    <w:rsid w:val="00D20B7F"/>
    <w:rsid w:val="00D26C16"/>
    <w:rsid w:val="00D454F3"/>
    <w:rsid w:val="00D601F9"/>
    <w:rsid w:val="00D61292"/>
    <w:rsid w:val="00DB259D"/>
    <w:rsid w:val="00DD7A44"/>
    <w:rsid w:val="00DE1643"/>
    <w:rsid w:val="00E1062D"/>
    <w:rsid w:val="00E14A30"/>
    <w:rsid w:val="00E27076"/>
    <w:rsid w:val="00E34741"/>
    <w:rsid w:val="00E37435"/>
    <w:rsid w:val="00E477AB"/>
    <w:rsid w:val="00E50781"/>
    <w:rsid w:val="00E87D6A"/>
    <w:rsid w:val="00E97C86"/>
    <w:rsid w:val="00EA4FAC"/>
    <w:rsid w:val="00EC448B"/>
    <w:rsid w:val="00EC66AE"/>
    <w:rsid w:val="00ED4636"/>
    <w:rsid w:val="00EE59F9"/>
    <w:rsid w:val="00EE6471"/>
    <w:rsid w:val="00EF2726"/>
    <w:rsid w:val="00F047E0"/>
    <w:rsid w:val="00F1108D"/>
    <w:rsid w:val="00F11E42"/>
    <w:rsid w:val="00F20DD1"/>
    <w:rsid w:val="00F466B9"/>
    <w:rsid w:val="00F52C80"/>
    <w:rsid w:val="00F55747"/>
    <w:rsid w:val="00F65DB3"/>
    <w:rsid w:val="00F7053C"/>
    <w:rsid w:val="00F82170"/>
    <w:rsid w:val="00F85B46"/>
    <w:rsid w:val="00F876E1"/>
    <w:rsid w:val="00FB702A"/>
    <w:rsid w:val="00FC1746"/>
    <w:rsid w:val="00FC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7EF62"/>
  <w15:docId w15:val="{8BF682F2-715A-43DC-BB33-48E4DCA7D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A4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5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E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E7D"/>
    <w:rPr>
      <w:rFonts w:ascii="Tahoma" w:eastAsia="Times New Roman" w:hAnsi="Tahoma" w:cs="Tahoma"/>
      <w:b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B0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0D1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0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0D1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87D6A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b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B8316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0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E99FD-F5D3-4F91-8A08-8192C9355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1632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AD_Stanowisko_1</dc:creator>
  <cp:lastModifiedBy>DA Sylwia B</cp:lastModifiedBy>
  <cp:revision>2</cp:revision>
  <cp:lastPrinted>2025-01-27T10:04:00Z</cp:lastPrinted>
  <dcterms:created xsi:type="dcterms:W3CDTF">2026-01-26T11:12:00Z</dcterms:created>
  <dcterms:modified xsi:type="dcterms:W3CDTF">2026-01-26T11:12:00Z</dcterms:modified>
</cp:coreProperties>
</file>